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EF" w:rsidRPr="00441A6B" w:rsidRDefault="000D4E8C" w:rsidP="00441A6B">
      <w:pPr>
        <w:pStyle w:val="Title"/>
        <w:rPr>
          <w:sz w:val="48"/>
        </w:rPr>
      </w:pPr>
      <w:r w:rsidRPr="00441A6B">
        <w:rPr>
          <w:sz w:val="48"/>
        </w:rPr>
        <w:t>Introduction to U</w:t>
      </w:r>
      <w:r w:rsidR="00E3052E" w:rsidRPr="00441A6B">
        <w:rPr>
          <w:sz w:val="48"/>
        </w:rPr>
        <w:t>sing</w:t>
      </w:r>
      <w:r w:rsidR="001655B7" w:rsidRPr="00441A6B">
        <w:rPr>
          <w:sz w:val="48"/>
        </w:rPr>
        <w:t xml:space="preserve"> Peninized 232 F</w:t>
      </w:r>
      <w:r w:rsidR="00235BD9" w:rsidRPr="00441A6B">
        <w:rPr>
          <w:sz w:val="48"/>
        </w:rPr>
        <w:t>orms</w:t>
      </w:r>
    </w:p>
    <w:p w:rsidR="00235BD9" w:rsidRPr="00235BD9" w:rsidRDefault="00235BD9" w:rsidP="00235BD9">
      <w:pPr>
        <w:spacing w:line="240" w:lineRule="auto"/>
        <w:contextualSpacing/>
        <w:rPr>
          <w:rFonts w:ascii="Arial" w:hAnsi="Arial" w:cs="Arial"/>
        </w:rPr>
      </w:pPr>
      <w:r w:rsidRPr="00235BD9">
        <w:rPr>
          <w:rFonts w:ascii="Arial" w:hAnsi="Arial" w:cs="Arial"/>
        </w:rPr>
        <w:t>By George Teachman</w:t>
      </w:r>
    </w:p>
    <w:p w:rsidR="00235BD9" w:rsidRPr="00CE7E6E" w:rsidRDefault="00235BD9">
      <w:pPr>
        <w:rPr>
          <w:rFonts w:ascii="Arial" w:hAnsi="Arial" w:cs="Arial"/>
          <w:sz w:val="28"/>
        </w:rPr>
      </w:pPr>
    </w:p>
    <w:p w:rsidR="00E3052E" w:rsidRPr="00AE2897" w:rsidRDefault="00E3052E">
      <w:pPr>
        <w:rPr>
          <w:rFonts w:ascii="Arial" w:hAnsi="Arial" w:cs="Arial"/>
        </w:rPr>
      </w:pPr>
      <w:r w:rsidRPr="00AE2897">
        <w:rPr>
          <w:rFonts w:ascii="Arial" w:hAnsi="Arial" w:cs="Arial"/>
        </w:rPr>
        <w:t>A peninized form is an Excel-based form that can be used with or without a digital pen to record data which can then be imported into a corporate database.</w:t>
      </w:r>
    </w:p>
    <w:p w:rsidR="0043421A" w:rsidRPr="00AE2897" w:rsidRDefault="00E3052E">
      <w:pPr>
        <w:rPr>
          <w:rFonts w:ascii="Arial" w:hAnsi="Arial" w:cs="Arial"/>
        </w:rPr>
      </w:pPr>
      <w:r w:rsidRPr="00AE2897">
        <w:rPr>
          <w:rFonts w:ascii="Arial" w:hAnsi="Arial" w:cs="Arial"/>
        </w:rPr>
        <w:t xml:space="preserve">There are four methods of getting soils information into NASIS.  Only three are currently being used.  Deciding which </w:t>
      </w:r>
      <w:r w:rsidR="00693E87">
        <w:rPr>
          <w:rFonts w:ascii="Arial" w:hAnsi="Arial" w:cs="Arial"/>
        </w:rPr>
        <w:t>method</w:t>
      </w:r>
      <w:r w:rsidRPr="00AE2897">
        <w:rPr>
          <w:rFonts w:ascii="Arial" w:hAnsi="Arial" w:cs="Arial"/>
        </w:rPr>
        <w:t xml:space="preserve"> to u</w:t>
      </w:r>
      <w:r w:rsidR="007029D5">
        <w:rPr>
          <w:rFonts w:ascii="Arial" w:hAnsi="Arial" w:cs="Arial"/>
        </w:rPr>
        <w:t>se</w:t>
      </w:r>
      <w:r w:rsidRPr="00AE2897">
        <w:rPr>
          <w:rFonts w:ascii="Arial" w:hAnsi="Arial" w:cs="Arial"/>
        </w:rPr>
        <w:t xml:space="preserve"> is somewhat dependent on the amount of detailed data you need to access in NASIS.  </w:t>
      </w:r>
    </w:p>
    <w:p w:rsidR="0043421A" w:rsidRPr="00AE2897" w:rsidRDefault="0043421A">
      <w:pPr>
        <w:rPr>
          <w:rFonts w:ascii="Arial" w:hAnsi="Arial" w:cs="Arial"/>
        </w:rPr>
      </w:pPr>
      <w:r w:rsidRPr="00AE2897">
        <w:rPr>
          <w:rFonts w:ascii="Arial" w:hAnsi="Arial" w:cs="Arial"/>
        </w:rPr>
        <w:t>To input the least amount of data</w:t>
      </w:r>
      <w:r w:rsidR="007029D5">
        <w:rPr>
          <w:rFonts w:ascii="Arial" w:hAnsi="Arial" w:cs="Arial"/>
        </w:rPr>
        <w:t>,</w:t>
      </w:r>
      <w:r w:rsidRPr="00AE2897">
        <w:rPr>
          <w:rFonts w:ascii="Arial" w:hAnsi="Arial" w:cs="Arial"/>
        </w:rPr>
        <w:t xml:space="preserve"> you can use the </w:t>
      </w:r>
      <w:r w:rsidR="002B2712">
        <w:rPr>
          <w:rFonts w:ascii="Arial" w:hAnsi="Arial" w:cs="Arial"/>
        </w:rPr>
        <w:t>p</w:t>
      </w:r>
      <w:r w:rsidRPr="00AE2897">
        <w:rPr>
          <w:rFonts w:ascii="Arial" w:hAnsi="Arial" w:cs="Arial"/>
        </w:rPr>
        <w:t xml:space="preserve">eninized 232 form.  Peninized 232 forms record the most commonly collected morphological, physical, and chemical data.  </w:t>
      </w:r>
      <w:r w:rsidR="00AE2897">
        <w:rPr>
          <w:rFonts w:ascii="Arial" w:hAnsi="Arial" w:cs="Arial"/>
        </w:rPr>
        <w:t>The forms are set</w:t>
      </w:r>
      <w:r w:rsidR="007029D5">
        <w:rPr>
          <w:rFonts w:ascii="Arial" w:hAnsi="Arial" w:cs="Arial"/>
        </w:rPr>
        <w:t xml:space="preserve"> </w:t>
      </w:r>
      <w:r w:rsidR="00AE2897">
        <w:rPr>
          <w:rFonts w:ascii="Arial" w:hAnsi="Arial" w:cs="Arial"/>
        </w:rPr>
        <w:t xml:space="preserve">up to mimic the very </w:t>
      </w:r>
      <w:r w:rsidRPr="00AE2897">
        <w:rPr>
          <w:rFonts w:ascii="Arial" w:hAnsi="Arial" w:cs="Arial"/>
        </w:rPr>
        <w:t xml:space="preserve">familiar paper 232 forms.  The data from these Excel workbooks can be imported into NASIS by clicking on the spreadsheet icon in NASIS.  </w:t>
      </w:r>
    </w:p>
    <w:p w:rsidR="0043421A" w:rsidRPr="00AE2897" w:rsidRDefault="0043421A">
      <w:pPr>
        <w:rPr>
          <w:rFonts w:ascii="Arial" w:hAnsi="Arial" w:cs="Arial"/>
        </w:rPr>
      </w:pPr>
      <w:r w:rsidRPr="00AE2897">
        <w:rPr>
          <w:rFonts w:ascii="Arial" w:hAnsi="Arial" w:cs="Arial"/>
        </w:rPr>
        <w:t>For a moderate level of detail</w:t>
      </w:r>
      <w:r w:rsidR="007029D5">
        <w:rPr>
          <w:rFonts w:ascii="Arial" w:hAnsi="Arial" w:cs="Arial"/>
        </w:rPr>
        <w:t>,</w:t>
      </w:r>
      <w:r w:rsidRPr="00AE2897">
        <w:rPr>
          <w:rFonts w:ascii="Arial" w:hAnsi="Arial" w:cs="Arial"/>
        </w:rPr>
        <w:t xml:space="preserve"> you can use the Pedon PC program.  The data from these </w:t>
      </w:r>
      <w:r w:rsidR="00767E72" w:rsidRPr="00AE2897">
        <w:rPr>
          <w:rFonts w:ascii="Arial" w:hAnsi="Arial" w:cs="Arial"/>
        </w:rPr>
        <w:t xml:space="preserve">Microsoft Access databases </w:t>
      </w:r>
      <w:r w:rsidRPr="00AE2897">
        <w:rPr>
          <w:rFonts w:ascii="Arial" w:hAnsi="Arial" w:cs="Arial"/>
        </w:rPr>
        <w:t xml:space="preserve">can be imported into NASIS by clicking on the </w:t>
      </w:r>
      <w:r w:rsidR="00767E72" w:rsidRPr="00AE2897">
        <w:rPr>
          <w:rFonts w:ascii="Arial" w:hAnsi="Arial" w:cs="Arial"/>
        </w:rPr>
        <w:t>appropriate</w:t>
      </w:r>
      <w:r w:rsidRPr="00AE2897">
        <w:rPr>
          <w:rFonts w:ascii="Arial" w:hAnsi="Arial" w:cs="Arial"/>
        </w:rPr>
        <w:t xml:space="preserve"> icon in NASIS. </w:t>
      </w:r>
    </w:p>
    <w:p w:rsidR="00E3052E" w:rsidRPr="00AE2897" w:rsidRDefault="0043421A">
      <w:pPr>
        <w:rPr>
          <w:rFonts w:ascii="Arial" w:hAnsi="Arial" w:cs="Arial"/>
        </w:rPr>
      </w:pPr>
      <w:r w:rsidRPr="00AE2897">
        <w:rPr>
          <w:rFonts w:ascii="Arial" w:hAnsi="Arial" w:cs="Arial"/>
        </w:rPr>
        <w:t>To record the highest level of detail requires entering data directly into the NASIS database using NASIS as the data entry tool.</w:t>
      </w:r>
    </w:p>
    <w:p w:rsidR="00767E72" w:rsidRPr="00AE2897" w:rsidRDefault="00767E72">
      <w:pPr>
        <w:rPr>
          <w:rFonts w:ascii="Arial" w:hAnsi="Arial" w:cs="Arial"/>
        </w:rPr>
      </w:pPr>
      <w:r w:rsidRPr="00AE2897">
        <w:rPr>
          <w:rFonts w:ascii="Arial" w:hAnsi="Arial" w:cs="Arial"/>
        </w:rPr>
        <w:t>The difficulty of entering data into NASIS is directly proportional to the level of detail required.</w:t>
      </w:r>
    </w:p>
    <w:p w:rsidR="004F18E9" w:rsidRPr="00AE2897" w:rsidRDefault="00767E72">
      <w:pPr>
        <w:rPr>
          <w:rFonts w:ascii="Arial" w:hAnsi="Arial" w:cs="Arial"/>
        </w:rPr>
      </w:pPr>
      <w:r w:rsidRPr="00AE2897">
        <w:rPr>
          <w:rFonts w:ascii="Arial" w:hAnsi="Arial" w:cs="Arial"/>
        </w:rPr>
        <w:t xml:space="preserve">Anecdotal evidence indicates that using the </w:t>
      </w:r>
      <w:r w:rsidR="004F18E9" w:rsidRPr="00AE2897">
        <w:rPr>
          <w:rFonts w:ascii="Arial" w:hAnsi="Arial" w:cs="Arial"/>
        </w:rPr>
        <w:t>Excel-based 232 forms to import pedon data into NASIS is</w:t>
      </w:r>
      <w:r w:rsidRPr="00AE2897">
        <w:rPr>
          <w:rFonts w:ascii="Arial" w:hAnsi="Arial" w:cs="Arial"/>
        </w:rPr>
        <w:t xml:space="preserve"> </w:t>
      </w:r>
      <w:r w:rsidR="004F18E9" w:rsidRPr="00AE2897">
        <w:rPr>
          <w:rFonts w:ascii="Arial" w:hAnsi="Arial" w:cs="Arial"/>
        </w:rPr>
        <w:t xml:space="preserve">faster than using either Pedon PC or NASIS itself.  </w:t>
      </w:r>
      <w:r w:rsidR="004815A2" w:rsidRPr="00AE2897">
        <w:rPr>
          <w:rFonts w:ascii="Arial" w:hAnsi="Arial" w:cs="Arial"/>
        </w:rPr>
        <w:t xml:space="preserve">  </w:t>
      </w:r>
    </w:p>
    <w:p w:rsidR="00767E72" w:rsidRPr="00AE2897" w:rsidRDefault="005E1058">
      <w:pPr>
        <w:rPr>
          <w:rFonts w:ascii="Arial" w:hAnsi="Arial" w:cs="Arial"/>
        </w:rPr>
      </w:pPr>
      <w:r w:rsidRPr="00AE2897">
        <w:rPr>
          <w:rFonts w:ascii="Arial" w:hAnsi="Arial" w:cs="Arial"/>
        </w:rPr>
        <w:t xml:space="preserve">The first thing to understand is that while the forms are described as peninized and were originally designed to be used with the digital pen in the field they can be used to record data collected either </w:t>
      </w:r>
      <w:r w:rsidR="00460C81" w:rsidRPr="00AE2897">
        <w:rPr>
          <w:rFonts w:ascii="Arial" w:hAnsi="Arial" w:cs="Arial"/>
        </w:rPr>
        <w:t xml:space="preserve">with the digital pen or as a regular Excel file </w:t>
      </w:r>
      <w:r w:rsidR="00AE2897">
        <w:rPr>
          <w:rFonts w:ascii="Arial" w:hAnsi="Arial" w:cs="Arial"/>
        </w:rPr>
        <w:t xml:space="preserve">by entering data </w:t>
      </w:r>
      <w:r w:rsidR="00460C81" w:rsidRPr="00AE2897">
        <w:rPr>
          <w:rFonts w:ascii="Arial" w:hAnsi="Arial" w:cs="Arial"/>
        </w:rPr>
        <w:t xml:space="preserve">via the keyboard.  </w:t>
      </w:r>
    </w:p>
    <w:p w:rsidR="005E1058" w:rsidRPr="00AE2897" w:rsidRDefault="005E1058">
      <w:pPr>
        <w:rPr>
          <w:rFonts w:ascii="Arial" w:hAnsi="Arial" w:cs="Arial"/>
        </w:rPr>
      </w:pPr>
      <w:r w:rsidRPr="00AE2897">
        <w:rPr>
          <w:rFonts w:ascii="Arial" w:hAnsi="Arial" w:cs="Arial"/>
        </w:rPr>
        <w:t xml:space="preserve">There are </w:t>
      </w:r>
      <w:r w:rsidR="00767E72" w:rsidRPr="00AE2897">
        <w:rPr>
          <w:rFonts w:ascii="Arial" w:hAnsi="Arial" w:cs="Arial"/>
        </w:rPr>
        <w:t>four</w:t>
      </w:r>
      <w:r w:rsidRPr="00AE2897">
        <w:rPr>
          <w:rFonts w:ascii="Arial" w:hAnsi="Arial" w:cs="Arial"/>
        </w:rPr>
        <w:t xml:space="preserve"> variants of the peninized 232 form to choose from.</w:t>
      </w:r>
      <w:r w:rsidR="00460C81" w:rsidRPr="00AE2897">
        <w:rPr>
          <w:rFonts w:ascii="Arial" w:hAnsi="Arial" w:cs="Arial"/>
        </w:rPr>
        <w:t xml:space="preserve">  There is one for Histosols, one for subaqueous soils (SAS), and two for mineral soils.  </w:t>
      </w:r>
    </w:p>
    <w:p w:rsidR="001655B7" w:rsidRPr="00AE2897" w:rsidRDefault="00AE2897">
      <w:pPr>
        <w:rPr>
          <w:rFonts w:ascii="Arial" w:hAnsi="Arial" w:cs="Arial"/>
        </w:rPr>
      </w:pPr>
      <w:r>
        <w:rPr>
          <w:rFonts w:ascii="Arial" w:hAnsi="Arial" w:cs="Arial"/>
        </w:rPr>
        <w:t xml:space="preserve">With the exception of </w:t>
      </w:r>
      <w:r w:rsidR="001655B7" w:rsidRPr="00AE2897">
        <w:rPr>
          <w:rFonts w:ascii="Arial" w:hAnsi="Arial" w:cs="Arial"/>
        </w:rPr>
        <w:t xml:space="preserve">the 232 SAS form, </w:t>
      </w:r>
      <w:r>
        <w:rPr>
          <w:rFonts w:ascii="Arial" w:hAnsi="Arial" w:cs="Arial"/>
        </w:rPr>
        <w:t xml:space="preserve">each variant </w:t>
      </w:r>
      <w:r w:rsidR="00460C81" w:rsidRPr="00AE2897">
        <w:rPr>
          <w:rFonts w:ascii="Arial" w:hAnsi="Arial" w:cs="Arial"/>
        </w:rPr>
        <w:t xml:space="preserve">can be used to </w:t>
      </w:r>
      <w:r w:rsidR="001655B7" w:rsidRPr="00AE2897">
        <w:rPr>
          <w:rFonts w:ascii="Arial" w:hAnsi="Arial" w:cs="Arial"/>
        </w:rPr>
        <w:t xml:space="preserve">record and import into </w:t>
      </w:r>
      <w:r>
        <w:rPr>
          <w:rFonts w:ascii="Arial" w:hAnsi="Arial" w:cs="Arial"/>
        </w:rPr>
        <w:t xml:space="preserve">NASIS </w:t>
      </w:r>
      <w:r w:rsidR="00460C81" w:rsidRPr="00AE2897">
        <w:rPr>
          <w:rFonts w:ascii="Arial" w:hAnsi="Arial" w:cs="Arial"/>
        </w:rPr>
        <w:t>either historical or new descriptions.</w:t>
      </w:r>
      <w:r>
        <w:rPr>
          <w:rFonts w:ascii="Arial" w:hAnsi="Arial" w:cs="Arial"/>
        </w:rPr>
        <w:t xml:space="preserve">  Historical descriptions can be </w:t>
      </w:r>
      <w:r w:rsidR="002B2712">
        <w:rPr>
          <w:rFonts w:ascii="Arial" w:hAnsi="Arial" w:cs="Arial"/>
        </w:rPr>
        <w:t xml:space="preserve">taken from </w:t>
      </w:r>
      <w:r w:rsidR="000D4E8C">
        <w:rPr>
          <w:rFonts w:ascii="Arial" w:hAnsi="Arial" w:cs="Arial"/>
        </w:rPr>
        <w:t>old paper 232 forms, field notes, or even taxonomic unit descriptions (TUDS) from published soil survey reports.</w:t>
      </w:r>
      <w:r w:rsidR="00460C81" w:rsidRPr="00AE2897">
        <w:rPr>
          <w:rFonts w:ascii="Arial" w:hAnsi="Arial" w:cs="Arial"/>
        </w:rPr>
        <w:t xml:space="preserve">  </w:t>
      </w:r>
    </w:p>
    <w:p w:rsidR="00386109" w:rsidRDefault="00707B0D">
      <w:pPr>
        <w:rPr>
          <w:rFonts w:ascii="Arial" w:hAnsi="Arial" w:cs="Arial"/>
        </w:rPr>
      </w:pPr>
      <w:r>
        <w:rPr>
          <w:rFonts w:ascii="Arial" w:hAnsi="Arial" w:cs="Arial"/>
        </w:rPr>
        <w:t xml:space="preserve">When entering historical </w:t>
      </w:r>
      <w:r w:rsidR="00460C81" w:rsidRPr="00AE2897">
        <w:rPr>
          <w:rFonts w:ascii="Arial" w:hAnsi="Arial" w:cs="Arial"/>
        </w:rPr>
        <w:t xml:space="preserve">It is </w:t>
      </w:r>
      <w:r w:rsidR="000D4E8C">
        <w:rPr>
          <w:rFonts w:ascii="Arial" w:hAnsi="Arial" w:cs="Arial"/>
        </w:rPr>
        <w:t xml:space="preserve">NRCS </w:t>
      </w:r>
      <w:r w:rsidR="00386109">
        <w:rPr>
          <w:rFonts w:ascii="Arial" w:hAnsi="Arial" w:cs="Arial"/>
        </w:rPr>
        <w:t xml:space="preserve">Soil Science Division </w:t>
      </w:r>
      <w:r w:rsidR="00460C81" w:rsidRPr="00AE2897">
        <w:rPr>
          <w:rFonts w:ascii="Arial" w:hAnsi="Arial" w:cs="Arial"/>
        </w:rPr>
        <w:t xml:space="preserve">policy </w:t>
      </w:r>
      <w:r>
        <w:rPr>
          <w:rFonts w:ascii="Arial" w:hAnsi="Arial" w:cs="Arial"/>
        </w:rPr>
        <w:t>to</w:t>
      </w:r>
      <w:r w:rsidR="001655B7" w:rsidRPr="00AE2897">
        <w:rPr>
          <w:rFonts w:ascii="Arial" w:hAnsi="Arial" w:cs="Arial"/>
        </w:rPr>
        <w:t xml:space="preserve"> </w:t>
      </w:r>
      <w:r w:rsidR="00FF7C77" w:rsidRPr="00AE2897">
        <w:rPr>
          <w:rFonts w:ascii="Arial" w:hAnsi="Arial" w:cs="Arial"/>
        </w:rPr>
        <w:t xml:space="preserve">enter historical </w:t>
      </w:r>
      <w:r w:rsidR="00386109">
        <w:rPr>
          <w:rFonts w:ascii="Arial" w:hAnsi="Arial" w:cs="Arial"/>
        </w:rPr>
        <w:t>profile description</w:t>
      </w:r>
      <w:r>
        <w:rPr>
          <w:rFonts w:ascii="Arial" w:hAnsi="Arial" w:cs="Arial"/>
        </w:rPr>
        <w:t>s</w:t>
      </w:r>
      <w:r w:rsidR="00386109">
        <w:rPr>
          <w:rFonts w:ascii="Arial" w:hAnsi="Arial" w:cs="Arial"/>
        </w:rPr>
        <w:t xml:space="preserve"> </w:t>
      </w:r>
      <w:r w:rsidR="00FF7C77" w:rsidRPr="00AE2897">
        <w:rPr>
          <w:rFonts w:ascii="Arial" w:hAnsi="Arial" w:cs="Arial"/>
        </w:rPr>
        <w:t xml:space="preserve">into </w:t>
      </w:r>
      <w:r w:rsidR="00386109">
        <w:rPr>
          <w:rFonts w:ascii="Arial" w:hAnsi="Arial" w:cs="Arial"/>
        </w:rPr>
        <w:t>NASIS,</w:t>
      </w:r>
      <w:r w:rsidR="000D4E8C">
        <w:rPr>
          <w:rFonts w:ascii="Arial" w:hAnsi="Arial" w:cs="Arial"/>
        </w:rPr>
        <w:t xml:space="preserve"> the user </w:t>
      </w:r>
      <w:r w:rsidR="00FF7C77" w:rsidRPr="00AE2897">
        <w:rPr>
          <w:rFonts w:ascii="Arial" w:hAnsi="Arial" w:cs="Arial"/>
        </w:rPr>
        <w:t xml:space="preserve">enter </w:t>
      </w:r>
      <w:r w:rsidR="00386109">
        <w:rPr>
          <w:rFonts w:ascii="Arial" w:hAnsi="Arial" w:cs="Arial"/>
        </w:rPr>
        <w:t xml:space="preserve">the </w:t>
      </w:r>
      <w:r w:rsidR="001655B7" w:rsidRPr="00AE2897">
        <w:rPr>
          <w:rFonts w:ascii="Arial" w:hAnsi="Arial" w:cs="Arial"/>
        </w:rPr>
        <w:t xml:space="preserve">codes </w:t>
      </w:r>
      <w:r w:rsidR="00FF7C77" w:rsidRPr="00AE2897">
        <w:rPr>
          <w:rFonts w:ascii="Arial" w:hAnsi="Arial" w:cs="Arial"/>
        </w:rPr>
        <w:t>exactly as described</w:t>
      </w:r>
      <w:r w:rsidR="000D4E8C">
        <w:rPr>
          <w:rFonts w:ascii="Arial" w:hAnsi="Arial" w:cs="Arial"/>
        </w:rPr>
        <w:t xml:space="preserve"> in the historical record</w:t>
      </w:r>
      <w:r w:rsidR="002B2712">
        <w:rPr>
          <w:rFonts w:ascii="Arial" w:hAnsi="Arial" w:cs="Arial"/>
        </w:rPr>
        <w:t>,</w:t>
      </w:r>
      <w:r w:rsidR="00FF7C77" w:rsidRPr="00AE2897">
        <w:rPr>
          <w:rFonts w:ascii="Arial" w:hAnsi="Arial" w:cs="Arial"/>
        </w:rPr>
        <w:t xml:space="preserve"> except for </w:t>
      </w:r>
      <w:r w:rsidR="000D4E8C">
        <w:rPr>
          <w:rFonts w:ascii="Arial" w:hAnsi="Arial" w:cs="Arial"/>
        </w:rPr>
        <w:t xml:space="preserve">the pedon's </w:t>
      </w:r>
      <w:r w:rsidR="00386109">
        <w:rPr>
          <w:rFonts w:ascii="Arial" w:hAnsi="Arial" w:cs="Arial"/>
        </w:rPr>
        <w:t xml:space="preserve">taxonomic </w:t>
      </w:r>
      <w:r w:rsidR="00FF7C77" w:rsidRPr="00AE2897">
        <w:rPr>
          <w:rFonts w:ascii="Arial" w:hAnsi="Arial" w:cs="Arial"/>
        </w:rPr>
        <w:t xml:space="preserve">classification.  </w:t>
      </w:r>
      <w:r w:rsidR="001655B7" w:rsidRPr="00AE2897">
        <w:rPr>
          <w:rFonts w:ascii="Arial" w:hAnsi="Arial" w:cs="Arial"/>
        </w:rPr>
        <w:t>The pedon is to be classified using the latest keys to taxonomy</w:t>
      </w:r>
      <w:r w:rsidR="00386109">
        <w:rPr>
          <w:rFonts w:ascii="Arial" w:hAnsi="Arial" w:cs="Arial"/>
        </w:rPr>
        <w:t xml:space="preserve"> based on the data in the description</w:t>
      </w:r>
      <w:r w:rsidR="001655B7" w:rsidRPr="00AE2897">
        <w:rPr>
          <w:rFonts w:ascii="Arial" w:hAnsi="Arial" w:cs="Arial"/>
        </w:rPr>
        <w:t xml:space="preserve">.  </w:t>
      </w:r>
      <w:r w:rsidR="00FF7C77" w:rsidRPr="00AE2897">
        <w:rPr>
          <w:rFonts w:ascii="Arial" w:hAnsi="Arial" w:cs="Arial"/>
        </w:rPr>
        <w:t xml:space="preserve">This means that it is necessary to record obsolete terms and codes.  </w:t>
      </w:r>
    </w:p>
    <w:p w:rsidR="00460C81" w:rsidRDefault="00460C81">
      <w:pPr>
        <w:rPr>
          <w:rFonts w:ascii="Arial" w:hAnsi="Arial" w:cs="Arial"/>
        </w:rPr>
      </w:pPr>
      <w:r w:rsidRPr="00AE2897">
        <w:rPr>
          <w:rFonts w:ascii="Arial" w:hAnsi="Arial" w:cs="Arial"/>
        </w:rPr>
        <w:lastRenderedPageBreak/>
        <w:t>Since describing SAS soils is a very new practice</w:t>
      </w:r>
      <w:r w:rsidR="002B2712">
        <w:rPr>
          <w:rFonts w:ascii="Arial" w:hAnsi="Arial" w:cs="Arial"/>
        </w:rPr>
        <w:t>,</w:t>
      </w:r>
      <w:r w:rsidRPr="00AE2897">
        <w:rPr>
          <w:rFonts w:ascii="Arial" w:hAnsi="Arial" w:cs="Arial"/>
        </w:rPr>
        <w:t xml:space="preserve"> there are no historical descriptions</w:t>
      </w:r>
      <w:r w:rsidR="002B2712">
        <w:rPr>
          <w:rFonts w:ascii="Arial" w:hAnsi="Arial" w:cs="Arial"/>
        </w:rPr>
        <w:t xml:space="preserve"> for these soils,</w:t>
      </w:r>
      <w:r w:rsidRPr="00AE2897">
        <w:rPr>
          <w:rFonts w:ascii="Arial" w:hAnsi="Arial" w:cs="Arial"/>
        </w:rPr>
        <w:t xml:space="preserve"> and thus the SAS 232 form does not allow</w:t>
      </w:r>
      <w:r w:rsidR="001655B7" w:rsidRPr="00AE2897">
        <w:rPr>
          <w:rFonts w:ascii="Arial" w:hAnsi="Arial" w:cs="Arial"/>
        </w:rPr>
        <w:t xml:space="preserve"> </w:t>
      </w:r>
      <w:r w:rsidRPr="00AE2897">
        <w:rPr>
          <w:rFonts w:ascii="Arial" w:hAnsi="Arial" w:cs="Arial"/>
        </w:rPr>
        <w:t>obsolete terms and codes.</w:t>
      </w:r>
    </w:p>
    <w:p w:rsidR="00386109" w:rsidRDefault="00386109" w:rsidP="00386109">
      <w:pPr>
        <w:pStyle w:val="Heading1"/>
      </w:pPr>
      <w:r>
        <w:t>How to Use a Peninized 232 Excel Form</w:t>
      </w:r>
    </w:p>
    <w:p w:rsidR="0017392A" w:rsidRPr="00707B0D" w:rsidRDefault="00027F23" w:rsidP="00386109">
      <w:pPr>
        <w:rPr>
          <w:rFonts w:ascii="Arial" w:hAnsi="Arial" w:cs="Arial"/>
        </w:rPr>
      </w:pPr>
      <w:r w:rsidRPr="00707B0D">
        <w:rPr>
          <w:rFonts w:ascii="Arial" w:hAnsi="Arial" w:cs="Arial"/>
        </w:rPr>
        <w:t>The following section of this document describes how to use a peninized 232 form</w:t>
      </w:r>
      <w:r w:rsidR="00F62C7C" w:rsidRPr="00707B0D">
        <w:rPr>
          <w:rFonts w:ascii="Arial" w:hAnsi="Arial" w:cs="Arial"/>
        </w:rPr>
        <w:t xml:space="preserve">. </w:t>
      </w:r>
      <w:r w:rsidR="0017392A" w:rsidRPr="00707B0D">
        <w:rPr>
          <w:rFonts w:ascii="Arial" w:hAnsi="Arial" w:cs="Arial"/>
        </w:rPr>
        <w:t xml:space="preserve">A set of Excel-based </w:t>
      </w:r>
      <w:r w:rsidR="002B2712" w:rsidRPr="00707B0D">
        <w:rPr>
          <w:rFonts w:ascii="Arial" w:hAnsi="Arial" w:cs="Arial"/>
        </w:rPr>
        <w:t>p</w:t>
      </w:r>
      <w:r w:rsidR="00DA446C" w:rsidRPr="00707B0D">
        <w:rPr>
          <w:rFonts w:ascii="Arial" w:hAnsi="Arial" w:cs="Arial"/>
        </w:rPr>
        <w:t xml:space="preserve">eninized 232 </w:t>
      </w:r>
      <w:r w:rsidR="00BE2B1A" w:rsidRPr="00707B0D">
        <w:rPr>
          <w:rFonts w:ascii="Arial" w:hAnsi="Arial" w:cs="Arial"/>
        </w:rPr>
        <w:t>f</w:t>
      </w:r>
      <w:r w:rsidR="0017392A" w:rsidRPr="00707B0D">
        <w:rPr>
          <w:rFonts w:ascii="Arial" w:hAnsi="Arial" w:cs="Arial"/>
        </w:rPr>
        <w:t xml:space="preserve">orms has been developed and posted to the USDA Connect Digital Pen and Forms community.  The </w:t>
      </w:r>
      <w:r w:rsidR="002B2712" w:rsidRPr="00707B0D">
        <w:rPr>
          <w:rFonts w:ascii="Arial" w:hAnsi="Arial" w:cs="Arial"/>
        </w:rPr>
        <w:t xml:space="preserve">forms </w:t>
      </w:r>
      <w:r w:rsidR="0017392A" w:rsidRPr="00707B0D">
        <w:rPr>
          <w:rFonts w:ascii="Arial" w:hAnsi="Arial" w:cs="Arial"/>
        </w:rPr>
        <w:t xml:space="preserve">are </w:t>
      </w:r>
      <w:r w:rsidR="002B2712" w:rsidRPr="00707B0D">
        <w:rPr>
          <w:rFonts w:ascii="Arial" w:hAnsi="Arial" w:cs="Arial"/>
        </w:rPr>
        <w:t>listed below.</w:t>
      </w:r>
      <w:r w:rsidR="0054008C" w:rsidRPr="00707B0D">
        <w:rPr>
          <w:rFonts w:ascii="Arial" w:hAnsi="Arial" w:cs="Arial"/>
        </w:rPr>
        <w:t xml:space="preserve">  Note</w:t>
      </w:r>
      <w:r w:rsidR="002B2712" w:rsidRPr="00707B0D">
        <w:rPr>
          <w:rFonts w:ascii="Arial" w:hAnsi="Arial" w:cs="Arial"/>
        </w:rPr>
        <w:t xml:space="preserve"> that</w:t>
      </w:r>
      <w:r w:rsidR="0054008C" w:rsidRPr="00707B0D">
        <w:rPr>
          <w:rFonts w:ascii="Arial" w:hAnsi="Arial" w:cs="Arial"/>
        </w:rPr>
        <w:t xml:space="preserve"> all the file names </w:t>
      </w:r>
      <w:r w:rsidR="002B2712" w:rsidRPr="00707B0D">
        <w:rPr>
          <w:rFonts w:ascii="Arial" w:hAnsi="Arial" w:cs="Arial"/>
        </w:rPr>
        <w:t xml:space="preserve">include </w:t>
      </w:r>
      <w:r w:rsidR="0054008C" w:rsidRPr="00707B0D">
        <w:rPr>
          <w:rFonts w:ascii="Arial" w:hAnsi="Arial" w:cs="Arial"/>
        </w:rPr>
        <w:t xml:space="preserve">the date of the last update.  </w:t>
      </w:r>
      <w:r w:rsidR="002B2712" w:rsidRPr="00707B0D">
        <w:rPr>
          <w:rFonts w:ascii="Arial" w:hAnsi="Arial" w:cs="Arial"/>
        </w:rPr>
        <w:t xml:space="preserve">In the </w:t>
      </w:r>
      <w:r w:rsidR="0054008C" w:rsidRPr="00707B0D">
        <w:rPr>
          <w:rFonts w:ascii="Arial" w:hAnsi="Arial" w:cs="Arial"/>
        </w:rPr>
        <w:t>file name</w:t>
      </w:r>
      <w:r w:rsidR="002B2712" w:rsidRPr="00707B0D">
        <w:rPr>
          <w:rFonts w:ascii="Arial" w:hAnsi="Arial" w:cs="Arial"/>
        </w:rPr>
        <w:t>s</w:t>
      </w:r>
      <w:r w:rsidR="0054008C" w:rsidRPr="00707B0D">
        <w:rPr>
          <w:rFonts w:ascii="Arial" w:hAnsi="Arial" w:cs="Arial"/>
        </w:rPr>
        <w:t xml:space="preserve"> below</w:t>
      </w:r>
      <w:r w:rsidR="002B2712" w:rsidRPr="00707B0D">
        <w:rPr>
          <w:rFonts w:ascii="Arial" w:hAnsi="Arial" w:cs="Arial"/>
        </w:rPr>
        <w:t>, the dates have been left out</w:t>
      </w:r>
      <w:r w:rsidR="0054008C" w:rsidRPr="00707B0D">
        <w:rPr>
          <w:rFonts w:ascii="Arial" w:hAnsi="Arial" w:cs="Arial"/>
        </w:rPr>
        <w:t xml:space="preserve"> to reduce confusion </w:t>
      </w:r>
      <w:r w:rsidR="002B2712" w:rsidRPr="00707B0D">
        <w:rPr>
          <w:rFonts w:ascii="Arial" w:hAnsi="Arial" w:cs="Arial"/>
        </w:rPr>
        <w:t>regarding</w:t>
      </w:r>
      <w:r w:rsidR="0054008C" w:rsidRPr="00707B0D">
        <w:rPr>
          <w:rFonts w:ascii="Arial" w:hAnsi="Arial" w:cs="Arial"/>
        </w:rPr>
        <w:t xml:space="preserve"> wh</w:t>
      </w:r>
      <w:r w:rsidR="002B2712" w:rsidRPr="00707B0D">
        <w:rPr>
          <w:rFonts w:ascii="Arial" w:hAnsi="Arial" w:cs="Arial"/>
        </w:rPr>
        <w:t>ich</w:t>
      </w:r>
      <w:r w:rsidR="0054008C" w:rsidRPr="00707B0D">
        <w:rPr>
          <w:rFonts w:ascii="Arial" w:hAnsi="Arial" w:cs="Arial"/>
        </w:rPr>
        <w:t xml:space="preserve"> date to use.  The most current versions can be found in the USDA Connect Digital Pen and Forms community.</w:t>
      </w:r>
      <w:r w:rsidR="000C5CAD" w:rsidRPr="00707B0D">
        <w:rPr>
          <w:rFonts w:ascii="Arial" w:hAnsi="Arial" w:cs="Arial"/>
        </w:rPr>
        <w:t xml:space="preserve">  To make communication easier the version number and date and extension have been left off of the file names listed below.</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232 Histosol</w:t>
      </w:r>
    </w:p>
    <w:p w:rsidR="00386109" w:rsidRDefault="0017392A" w:rsidP="008447FF">
      <w:pPr>
        <w:spacing w:after="0" w:line="240" w:lineRule="auto"/>
        <w:rPr>
          <w:rFonts w:ascii="Arial" w:hAnsi="Arial" w:cs="Arial"/>
        </w:rPr>
      </w:pPr>
      <w:r w:rsidRPr="0017392A">
        <w:rPr>
          <w:rFonts w:ascii="Arial" w:hAnsi="Arial" w:cs="Arial"/>
        </w:rPr>
        <w:t xml:space="preserve">232 JC232 </w:t>
      </w:r>
    </w:p>
    <w:p w:rsidR="00386109" w:rsidRDefault="0017392A" w:rsidP="008447FF">
      <w:pPr>
        <w:spacing w:after="0" w:line="240" w:lineRule="auto"/>
        <w:rPr>
          <w:rFonts w:ascii="Arial" w:hAnsi="Arial" w:cs="Arial"/>
        </w:rPr>
      </w:pPr>
      <w:r w:rsidRPr="0017392A">
        <w:rPr>
          <w:rFonts w:ascii="Arial" w:hAnsi="Arial" w:cs="Arial"/>
        </w:rPr>
        <w:t>Minl Mxd DE</w:t>
      </w:r>
    </w:p>
    <w:p w:rsidR="0017392A" w:rsidRDefault="0017392A" w:rsidP="008447FF">
      <w:pPr>
        <w:spacing w:after="0" w:line="240" w:lineRule="auto"/>
        <w:rPr>
          <w:rFonts w:ascii="Arial" w:hAnsi="Arial" w:cs="Arial"/>
        </w:rPr>
      </w:pPr>
      <w:r w:rsidRPr="0017392A">
        <w:rPr>
          <w:rFonts w:ascii="Arial" w:hAnsi="Arial" w:cs="Arial"/>
        </w:rPr>
        <w:t xml:space="preserve">232 SAS </w:t>
      </w:r>
      <w:r w:rsidR="000C5CAD">
        <w:rPr>
          <w:rFonts w:ascii="Arial" w:hAnsi="Arial" w:cs="Arial"/>
        </w:rPr>
        <w:t xml:space="preserve">and VibraCore Log </w:t>
      </w:r>
    </w:p>
    <w:p w:rsidR="00386109" w:rsidRDefault="00386109" w:rsidP="008447FF">
      <w:pPr>
        <w:spacing w:after="0" w:line="240" w:lineRule="auto"/>
        <w:rPr>
          <w:rFonts w:ascii="Arial" w:hAnsi="Arial" w:cs="Arial"/>
          <w:b/>
        </w:rPr>
      </w:pPr>
    </w:p>
    <w:p w:rsidR="0054008C" w:rsidRPr="0017392A" w:rsidRDefault="0054008C" w:rsidP="008447FF">
      <w:pPr>
        <w:spacing w:after="0" w:line="240" w:lineRule="auto"/>
        <w:rPr>
          <w:rFonts w:ascii="Arial" w:hAnsi="Arial" w:cs="Arial"/>
        </w:rPr>
      </w:pPr>
      <w:r w:rsidRPr="00D27312">
        <w:rPr>
          <w:rFonts w:ascii="Arial" w:hAnsi="Arial" w:cs="Arial"/>
          <w:b/>
        </w:rPr>
        <w:t>Note</w:t>
      </w:r>
      <w:r>
        <w:rPr>
          <w:rFonts w:ascii="Arial" w:hAnsi="Arial" w:cs="Arial"/>
        </w:rPr>
        <w:t xml:space="preserve">:  </w:t>
      </w:r>
      <w:r w:rsidR="000C5CAD">
        <w:rPr>
          <w:rFonts w:ascii="Arial" w:hAnsi="Arial" w:cs="Arial"/>
        </w:rPr>
        <w:t xml:space="preserve">Each of these files can print either in ledger size (11 inches by 17 inches) or legal size (8.5 inches by 14 inches).  The default </w:t>
      </w:r>
      <w:r w:rsidR="00441A6B">
        <w:rPr>
          <w:rFonts w:ascii="Arial" w:hAnsi="Arial" w:cs="Arial"/>
        </w:rPr>
        <w:t xml:space="preserve">is to </w:t>
      </w:r>
      <w:r w:rsidR="000C5CAD">
        <w:rPr>
          <w:rFonts w:ascii="Arial" w:hAnsi="Arial" w:cs="Arial"/>
        </w:rPr>
        <w:t xml:space="preserve">print </w:t>
      </w:r>
      <w:r w:rsidR="00441A6B">
        <w:rPr>
          <w:rFonts w:ascii="Arial" w:hAnsi="Arial" w:cs="Arial"/>
        </w:rPr>
        <w:t xml:space="preserve">in ledger </w:t>
      </w:r>
      <w:r w:rsidR="000C5CAD">
        <w:rPr>
          <w:rFonts w:ascii="Arial" w:hAnsi="Arial" w:cs="Arial"/>
        </w:rPr>
        <w:t>size.  There are instructions displayed in each file when opened to print in the legal size.</w:t>
      </w:r>
      <w:r w:rsidR="000C5CAD" w:rsidDel="000C5CAD">
        <w:rPr>
          <w:rFonts w:ascii="Arial" w:hAnsi="Arial" w:cs="Arial"/>
        </w:rPr>
        <w:t xml:space="preserve"> </w:t>
      </w:r>
    </w:p>
    <w:p w:rsidR="0017392A" w:rsidRPr="0017392A" w:rsidRDefault="0017392A" w:rsidP="008447FF">
      <w:pPr>
        <w:spacing w:after="0" w:line="240" w:lineRule="auto"/>
        <w:rPr>
          <w:rFonts w:ascii="Arial" w:hAnsi="Arial" w:cs="Arial"/>
        </w:rPr>
      </w:pPr>
    </w:p>
    <w:p w:rsidR="0017392A" w:rsidRPr="0017392A" w:rsidRDefault="00441A6B" w:rsidP="008447FF">
      <w:pPr>
        <w:spacing w:after="0" w:line="240" w:lineRule="auto"/>
        <w:rPr>
          <w:rFonts w:ascii="Arial" w:hAnsi="Arial" w:cs="Arial"/>
        </w:rPr>
      </w:pPr>
      <w:r>
        <w:rPr>
          <w:rFonts w:ascii="Arial" w:hAnsi="Arial" w:cs="Arial"/>
        </w:rPr>
        <w:t xml:space="preserve">Figure 1 </w:t>
      </w:r>
      <w:r w:rsidR="0017392A" w:rsidRPr="0017392A">
        <w:rPr>
          <w:rFonts w:ascii="Arial" w:hAnsi="Arial" w:cs="Arial"/>
        </w:rPr>
        <w:t xml:space="preserve">is a </w:t>
      </w:r>
      <w:r>
        <w:rPr>
          <w:rFonts w:ascii="Arial" w:hAnsi="Arial" w:cs="Arial"/>
        </w:rPr>
        <w:t xml:space="preserve">generalized </w:t>
      </w:r>
      <w:r w:rsidR="0017392A" w:rsidRPr="0017392A">
        <w:rPr>
          <w:rFonts w:ascii="Arial" w:hAnsi="Arial" w:cs="Arial"/>
        </w:rPr>
        <w:t>screenshot of the top of the forms.</w:t>
      </w:r>
    </w:p>
    <w:p w:rsidR="0017392A" w:rsidRPr="0017392A" w:rsidRDefault="0017392A" w:rsidP="008447FF">
      <w:pPr>
        <w:spacing w:after="0" w:line="240" w:lineRule="auto"/>
        <w:rPr>
          <w:rFonts w:ascii="Arial" w:hAnsi="Arial" w:cs="Arial"/>
        </w:rPr>
      </w:pPr>
    </w:p>
    <w:p w:rsidR="00441A6B" w:rsidRDefault="005C455F" w:rsidP="00441A6B">
      <w:pPr>
        <w:keepNext/>
        <w:spacing w:after="0" w:line="240" w:lineRule="auto"/>
      </w:pPr>
      <w:r>
        <w:rPr>
          <w:noProof/>
        </w:rPr>
        <w:drawing>
          <wp:inline distT="0" distB="0" distL="0" distR="0" wp14:anchorId="6CF8A862" wp14:editId="533D9A02">
            <wp:extent cx="5943600" cy="4540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54025"/>
                    </a:xfrm>
                    <a:prstGeom prst="rect">
                      <a:avLst/>
                    </a:prstGeom>
                  </pic:spPr>
                </pic:pic>
              </a:graphicData>
            </a:graphic>
          </wp:inline>
        </w:drawing>
      </w:r>
    </w:p>
    <w:p w:rsidR="0017392A" w:rsidRDefault="00441A6B" w:rsidP="005C455F">
      <w:pPr>
        <w:pStyle w:val="Caption"/>
        <w:spacing w:after="0"/>
      </w:pPr>
      <w:r>
        <w:t xml:space="preserve">Figure </w:t>
      </w:r>
      <w:fldSimple w:instr=" SEQ Figure \* ARABIC ">
        <w:r w:rsidR="002A0B51">
          <w:rPr>
            <w:noProof/>
          </w:rPr>
          <w:t>1</w:t>
        </w:r>
      </w:fldSimple>
    </w:p>
    <w:p w:rsidR="005C455F" w:rsidRDefault="005C455F" w:rsidP="005C455F">
      <w:pPr>
        <w:pStyle w:val="Heading1"/>
      </w:pPr>
      <w:r>
        <w:t>First Things First</w:t>
      </w:r>
      <w:r>
        <w:t xml:space="preserve">  </w:t>
      </w:r>
    </w:p>
    <w:p w:rsidR="005C455F" w:rsidRDefault="005C455F" w:rsidP="005C455F">
      <w:pPr>
        <w:rPr>
          <w:rFonts w:ascii="Arial" w:hAnsi="Arial" w:cs="Arial"/>
        </w:rPr>
      </w:pPr>
    </w:p>
    <w:p w:rsidR="005C455F" w:rsidRDefault="0033556E" w:rsidP="005C455F">
      <w:pPr>
        <w:rPr>
          <w:rFonts w:ascii="Arial" w:hAnsi="Arial" w:cs="Arial"/>
        </w:rPr>
      </w:pPr>
      <w:r>
        <w:rPr>
          <w:rFonts w:ascii="Arial" w:hAnsi="Arial" w:cs="Arial"/>
        </w:rPr>
        <w:t xml:space="preserve">Before entering data into a blank form it needs to know if </w:t>
      </w:r>
      <w:r w:rsidR="005C455F">
        <w:rPr>
          <w:rFonts w:ascii="Arial" w:hAnsi="Arial" w:cs="Arial"/>
        </w:rPr>
        <w:t xml:space="preserve">the digital pen (along with the Capturx software) going to be used with this form at this time.  To setup for using the digital pen, first click on the red button labeled DP as seen in Figure 1.  </w:t>
      </w:r>
    </w:p>
    <w:p w:rsidR="005C455F" w:rsidRDefault="005C455F" w:rsidP="005C455F">
      <w:pPr>
        <w:rPr>
          <w:rFonts w:ascii="Arial" w:hAnsi="Arial" w:cs="Arial"/>
        </w:rPr>
      </w:pPr>
      <w:r>
        <w:rPr>
          <w:rFonts w:ascii="Arial" w:hAnsi="Arial" w:cs="Arial"/>
        </w:rPr>
        <w:t>Clicking the red button will begin a series of dialog boxes with some questions that need to be answered.  The questions will vary based on the previous question’s answer.  The first dialog box to be displayed is shown in Figure 2.</w:t>
      </w:r>
    </w:p>
    <w:p w:rsidR="005C455F" w:rsidRDefault="005C455F" w:rsidP="005C455F">
      <w:pPr>
        <w:keepNext/>
      </w:pPr>
      <w:r>
        <w:rPr>
          <w:noProof/>
        </w:rPr>
        <w:lastRenderedPageBreak/>
        <w:drawing>
          <wp:inline distT="0" distB="0" distL="0" distR="0" wp14:anchorId="46F27BB2" wp14:editId="5F8028EA">
            <wp:extent cx="4667250" cy="1630045"/>
            <wp:effectExtent l="0" t="0" r="0" b="8255"/>
            <wp:docPr id="17" name="Picture 17" descr="C:\Users\GEORGE~1.TEA\AppData\Local\Temp\6\SNAGHTML2446a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1.TEA\AppData\Local\Temp\6\SNAGHTML2446a4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1630045"/>
                    </a:xfrm>
                    <a:prstGeom prst="rect">
                      <a:avLst/>
                    </a:prstGeom>
                    <a:noFill/>
                    <a:ln>
                      <a:noFill/>
                    </a:ln>
                  </pic:spPr>
                </pic:pic>
              </a:graphicData>
            </a:graphic>
          </wp:inline>
        </w:drawing>
      </w:r>
    </w:p>
    <w:p w:rsidR="005C455F" w:rsidRDefault="005C455F" w:rsidP="005C455F">
      <w:pPr>
        <w:pStyle w:val="Caption"/>
        <w:rPr>
          <w:rFonts w:ascii="Arial" w:hAnsi="Arial" w:cs="Arial"/>
        </w:rPr>
      </w:pPr>
      <w:r>
        <w:t xml:space="preserve">Figure </w:t>
      </w:r>
      <w:fldSimple w:instr=" SEQ Figure \* ARABIC ">
        <w:r w:rsidR="002A0B51">
          <w:rPr>
            <w:noProof/>
          </w:rPr>
          <w:t>2</w:t>
        </w:r>
      </w:fldSimple>
    </w:p>
    <w:p w:rsidR="005C455F" w:rsidRDefault="005C455F" w:rsidP="005C455F">
      <w:pPr>
        <w:rPr>
          <w:rFonts w:ascii="Arial" w:hAnsi="Arial" w:cs="Arial"/>
        </w:rPr>
      </w:pPr>
      <w:r>
        <w:rPr>
          <w:rFonts w:ascii="Arial" w:hAnsi="Arial" w:cs="Arial"/>
        </w:rPr>
        <w:t>If you are not going to be using the digital pen this time click the ‘No’ button.  The question and answer period is done and you can start adding data to the form.</w:t>
      </w:r>
      <w:r w:rsidR="002A0B51">
        <w:rPr>
          <w:rFonts w:ascii="Arial" w:hAnsi="Arial" w:cs="Arial"/>
        </w:rPr>
        <w:t xml:space="preserve">  </w:t>
      </w:r>
    </w:p>
    <w:p w:rsidR="002A0B51" w:rsidRDefault="002A0B51" w:rsidP="005C455F">
      <w:pPr>
        <w:rPr>
          <w:rFonts w:ascii="Arial" w:hAnsi="Arial" w:cs="Arial"/>
        </w:rPr>
      </w:pPr>
      <w:r>
        <w:rPr>
          <w:rFonts w:ascii="Arial" w:hAnsi="Arial" w:cs="Arial"/>
        </w:rPr>
        <w:t>If you are going to be using the digital pen then click the ‘Yes’ button.  Another question will be posed, as shown in Figure 3.</w:t>
      </w:r>
    </w:p>
    <w:p w:rsidR="002A0B51" w:rsidRDefault="002A0B51" w:rsidP="002A0B51">
      <w:pPr>
        <w:keepNext/>
      </w:pPr>
      <w:r>
        <w:rPr>
          <w:noProof/>
        </w:rPr>
        <w:drawing>
          <wp:inline distT="0" distB="0" distL="0" distR="0" wp14:anchorId="5C87F151" wp14:editId="664193A1">
            <wp:extent cx="2393315" cy="1630045"/>
            <wp:effectExtent l="0" t="0" r="6985" b="8255"/>
            <wp:docPr id="19" name="Picture 19" descr="C:\Users\GEORGE~1.TEA\AppData\Local\Temp\6\SNAGHTML24495a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1.TEA\AppData\Local\Temp\6\SNAGHTML24495ab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315" cy="1630045"/>
                    </a:xfrm>
                    <a:prstGeom prst="rect">
                      <a:avLst/>
                    </a:prstGeom>
                    <a:noFill/>
                    <a:ln>
                      <a:noFill/>
                    </a:ln>
                  </pic:spPr>
                </pic:pic>
              </a:graphicData>
            </a:graphic>
          </wp:inline>
        </w:drawing>
      </w:r>
    </w:p>
    <w:p w:rsidR="002A0B51" w:rsidRDefault="002A0B51" w:rsidP="002A0B51">
      <w:pPr>
        <w:pStyle w:val="Caption"/>
      </w:pPr>
      <w:r>
        <w:t xml:space="preserve">Figure </w:t>
      </w:r>
      <w:fldSimple w:instr=" SEQ Figure \* ARABIC ">
        <w:r>
          <w:rPr>
            <w:noProof/>
          </w:rPr>
          <w:t>3</w:t>
        </w:r>
      </w:fldSimple>
    </w:p>
    <w:p w:rsidR="002A0B51" w:rsidRPr="002A0B51" w:rsidRDefault="002A0B51" w:rsidP="002A0B51">
      <w:pPr>
        <w:rPr>
          <w:rFonts w:ascii="Arial" w:hAnsi="Arial" w:cs="Arial"/>
        </w:rPr>
      </w:pPr>
      <w:r w:rsidRPr="002A0B51">
        <w:rPr>
          <w:rFonts w:ascii="Arial" w:hAnsi="Arial" w:cs="Arial"/>
        </w:rPr>
        <w:t>If Capturx is enabled, click the ‘Yes’ button.  The Q&amp;A session is now complete and you can start adding data to the form.  NOTE:  If you don’t have Capturx for Excel installed on your machine, click ‘Yes’ to end the Q&amp;A session and start adding data to the form.</w:t>
      </w:r>
    </w:p>
    <w:p w:rsidR="002A0B51" w:rsidRPr="002A0B51" w:rsidRDefault="002A0B51" w:rsidP="002A0B51">
      <w:pPr>
        <w:rPr>
          <w:rFonts w:ascii="Arial" w:hAnsi="Arial" w:cs="Arial"/>
        </w:rPr>
      </w:pPr>
      <w:r w:rsidRPr="002A0B51">
        <w:rPr>
          <w:rFonts w:ascii="Arial" w:hAnsi="Arial" w:cs="Arial"/>
        </w:rPr>
        <w:t>If you haven’t already enabled Capturx, click the ‘No’ button and the next question is asked, as shown in Figure 4.</w:t>
      </w:r>
    </w:p>
    <w:p w:rsidR="002A0B51" w:rsidRDefault="002A0B51" w:rsidP="002A0B51">
      <w:pPr>
        <w:keepNext/>
      </w:pPr>
      <w:r>
        <w:rPr>
          <w:noProof/>
        </w:rPr>
        <w:drawing>
          <wp:inline distT="0" distB="0" distL="0" distR="0" wp14:anchorId="47B1B308" wp14:editId="072E1865">
            <wp:extent cx="4467890" cy="1526650"/>
            <wp:effectExtent l="0" t="0" r="8890" b="0"/>
            <wp:docPr id="23" name="Picture 23" descr="C:\Users\GEORGE~1.TEA\AppData\Local\Temp\6\SNAGHTML244cb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1.TEA\AppData\Local\Temp\6\SNAGHTML244cbd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495" cy="1526857"/>
                    </a:xfrm>
                    <a:prstGeom prst="rect">
                      <a:avLst/>
                    </a:prstGeom>
                    <a:noFill/>
                    <a:ln>
                      <a:noFill/>
                    </a:ln>
                  </pic:spPr>
                </pic:pic>
              </a:graphicData>
            </a:graphic>
          </wp:inline>
        </w:drawing>
      </w:r>
    </w:p>
    <w:p w:rsidR="002A0B51" w:rsidRDefault="002A0B51" w:rsidP="002A0B51">
      <w:pPr>
        <w:pStyle w:val="Caption"/>
      </w:pPr>
      <w:r>
        <w:t xml:space="preserve">Figure </w:t>
      </w:r>
      <w:fldSimple w:instr=" SEQ Figure \* ARABIC ">
        <w:r>
          <w:rPr>
            <w:noProof/>
          </w:rPr>
          <w:t>4</w:t>
        </w:r>
      </w:fldSimple>
    </w:p>
    <w:p w:rsidR="002A0B51" w:rsidRPr="002A0B51" w:rsidRDefault="002A0B51" w:rsidP="002A0B51">
      <w:pPr>
        <w:rPr>
          <w:rFonts w:ascii="Arial" w:hAnsi="Arial" w:cs="Arial"/>
        </w:rPr>
      </w:pPr>
      <w:r w:rsidRPr="002A0B51">
        <w:rPr>
          <w:rFonts w:ascii="Arial" w:hAnsi="Arial" w:cs="Arial"/>
        </w:rPr>
        <w:lastRenderedPageBreak/>
        <w:t>To enable Capturx and be able to print forms for use with the digital pen, click the ‘OK’ button or the ‘Cancel’ button and the Q&amp;A session is done.  Now, enable Capturx.</w:t>
      </w:r>
    </w:p>
    <w:p w:rsidR="007A2DD7" w:rsidRDefault="007A2DD7" w:rsidP="005C455F">
      <w:pPr>
        <w:pStyle w:val="Heading1"/>
      </w:pPr>
      <w:r>
        <w:t xml:space="preserve">Controlling Cursor Movement  </w:t>
      </w:r>
    </w:p>
    <w:p w:rsidR="007A2DD7" w:rsidRDefault="007A2DD7" w:rsidP="00DA446C">
      <w:pPr>
        <w:spacing w:after="0" w:line="240" w:lineRule="auto"/>
        <w:rPr>
          <w:rFonts w:ascii="Arial" w:hAnsi="Arial" w:cs="Arial"/>
        </w:rPr>
      </w:pPr>
    </w:p>
    <w:p w:rsidR="00CB54DC" w:rsidRDefault="007A2DD7" w:rsidP="00DA446C">
      <w:pPr>
        <w:spacing w:after="0" w:line="240" w:lineRule="auto"/>
        <w:rPr>
          <w:rFonts w:ascii="Arial" w:hAnsi="Arial" w:cs="Arial"/>
        </w:rPr>
      </w:pPr>
      <w:r>
        <w:rPr>
          <w:rFonts w:ascii="Arial" w:hAnsi="Arial" w:cs="Arial"/>
        </w:rPr>
        <w:t>Earlier versions of these forms required the user to move the mouse cursor to a data entry field and do a left click to put the cursor in that field.  Or, the user could use the Tab key, the Enter key and/or the Arrow keys to move the cursor to the data entry field of interest.  These actions are very repetitive and lengthen the amount of time it takes to enter all the profile data.  They also have the potential to create errors or even inadvertently modify the form to the point that the import into NASIS could fail or that the data was imported into the wrong columns in the database.  One of the most often seen errors is using the Tab key to move the cursor out of the data entry field after the user completed entering the data.  If the user fails to press the Tab key enough times to move the cursor past labels and starts typing the data entry for the field the user thinks they are in</w:t>
      </w:r>
      <w:r w:rsidR="00CB54DC">
        <w:rPr>
          <w:rFonts w:ascii="Arial" w:hAnsi="Arial" w:cs="Arial"/>
        </w:rPr>
        <w:t xml:space="preserve"> the label field can be overwritten and the data wouldn’t be imported into NASIS.</w:t>
      </w:r>
    </w:p>
    <w:p w:rsidR="00CB54DC" w:rsidRDefault="00CB54DC" w:rsidP="00DA446C">
      <w:pPr>
        <w:spacing w:after="0" w:line="240" w:lineRule="auto"/>
        <w:rPr>
          <w:rFonts w:ascii="Arial" w:hAnsi="Arial" w:cs="Arial"/>
        </w:rPr>
      </w:pPr>
    </w:p>
    <w:p w:rsidR="002A6640" w:rsidRDefault="00CB54DC" w:rsidP="00DA446C">
      <w:pPr>
        <w:spacing w:after="0" w:line="240" w:lineRule="auto"/>
        <w:rPr>
          <w:rFonts w:ascii="Arial" w:hAnsi="Arial" w:cs="Arial"/>
        </w:rPr>
      </w:pPr>
      <w:r>
        <w:rPr>
          <w:rFonts w:ascii="Arial" w:hAnsi="Arial" w:cs="Arial"/>
        </w:rPr>
        <w:t xml:space="preserve">In this version there are two ways to control the cursor movement, i.e. Predefined Cursor Path or PCP.  First way is to click on the button labeled PCP at the top of the form.  This method </w:t>
      </w:r>
      <w:r w:rsidR="002A6640">
        <w:rPr>
          <w:rFonts w:ascii="Arial" w:hAnsi="Arial" w:cs="Arial"/>
        </w:rPr>
        <w:t xml:space="preserve">is used only in the site section of the form.  When </w:t>
      </w:r>
      <w:r w:rsidR="00A179DD">
        <w:rPr>
          <w:rFonts w:ascii="Arial" w:hAnsi="Arial" w:cs="Arial"/>
        </w:rPr>
        <w:t xml:space="preserve">the </w:t>
      </w:r>
      <w:r w:rsidR="002A6640">
        <w:rPr>
          <w:rFonts w:ascii="Arial" w:hAnsi="Arial" w:cs="Arial"/>
        </w:rPr>
        <w:t>PCP is enabled</w:t>
      </w:r>
      <w:r w:rsidR="00A179DD">
        <w:rPr>
          <w:rFonts w:ascii="Arial" w:hAnsi="Arial" w:cs="Arial"/>
        </w:rPr>
        <w:t>,</w:t>
      </w:r>
      <w:r w:rsidR="002A6640">
        <w:rPr>
          <w:rFonts w:ascii="Arial" w:hAnsi="Arial" w:cs="Arial"/>
        </w:rPr>
        <w:t xml:space="preserve"> the user can enter data into the first field, the Sample Date, and then hit the Tab</w:t>
      </w:r>
      <w:r w:rsidR="00A179DD">
        <w:rPr>
          <w:rFonts w:ascii="Arial" w:hAnsi="Arial" w:cs="Arial"/>
        </w:rPr>
        <w:t xml:space="preserve"> (or Enter)</w:t>
      </w:r>
      <w:r w:rsidR="002A6640">
        <w:rPr>
          <w:rFonts w:ascii="Arial" w:hAnsi="Arial" w:cs="Arial"/>
        </w:rPr>
        <w:t xml:space="preserve"> key to move to the next non-label</w:t>
      </w:r>
      <w:r w:rsidR="00A179DD">
        <w:rPr>
          <w:rFonts w:ascii="Arial" w:hAnsi="Arial" w:cs="Arial"/>
        </w:rPr>
        <w:t xml:space="preserve"> (data entry)</w:t>
      </w:r>
      <w:r w:rsidR="002A6640">
        <w:rPr>
          <w:rFonts w:ascii="Arial" w:hAnsi="Arial" w:cs="Arial"/>
        </w:rPr>
        <w:t xml:space="preserve"> field.  At the end of a row the Tab</w:t>
      </w:r>
      <w:r w:rsidR="00A179DD">
        <w:rPr>
          <w:rFonts w:ascii="Arial" w:hAnsi="Arial" w:cs="Arial"/>
        </w:rPr>
        <w:t xml:space="preserve"> (or Enter) </w:t>
      </w:r>
      <w:r w:rsidR="002A6640">
        <w:rPr>
          <w:rFonts w:ascii="Arial" w:hAnsi="Arial" w:cs="Arial"/>
        </w:rPr>
        <w:t xml:space="preserve">key will go to the first field on the PCP in the next row.  When the form is first opened the PCP will be enabled </w:t>
      </w:r>
      <w:r w:rsidR="009520C1">
        <w:rPr>
          <w:rFonts w:ascii="Arial" w:hAnsi="Arial" w:cs="Arial"/>
        </w:rPr>
        <w:t>and the form looks like Figure 5</w:t>
      </w:r>
      <w:r w:rsidR="002A6640">
        <w:rPr>
          <w:rFonts w:ascii="Arial" w:hAnsi="Arial" w:cs="Arial"/>
        </w:rPr>
        <w:t>.</w:t>
      </w:r>
      <w:r w:rsidR="007B7006">
        <w:rPr>
          <w:rFonts w:ascii="Arial" w:hAnsi="Arial" w:cs="Arial"/>
        </w:rPr>
        <w:t xml:space="preserve">  The Right Arrow key does not act like the Tab key in this situation.  Using the Right Arrow key will disable the PCP.</w:t>
      </w:r>
    </w:p>
    <w:p w:rsidR="002A6640" w:rsidRDefault="002A6640" w:rsidP="00DA446C">
      <w:pPr>
        <w:spacing w:after="0" w:line="240" w:lineRule="auto"/>
        <w:rPr>
          <w:rFonts w:ascii="Arial" w:hAnsi="Arial" w:cs="Arial"/>
        </w:rPr>
      </w:pPr>
    </w:p>
    <w:p w:rsidR="008E47B7" w:rsidRDefault="008E47B7" w:rsidP="008E47B7">
      <w:pPr>
        <w:keepNext/>
        <w:spacing w:after="0" w:line="240" w:lineRule="auto"/>
      </w:pPr>
      <w:r>
        <w:rPr>
          <w:noProof/>
        </w:rPr>
        <w:drawing>
          <wp:inline distT="0" distB="0" distL="0" distR="0" wp14:anchorId="57D89446" wp14:editId="2ABD29A8">
            <wp:extent cx="5943600" cy="24523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52370"/>
                    </a:xfrm>
                    <a:prstGeom prst="rect">
                      <a:avLst/>
                    </a:prstGeom>
                  </pic:spPr>
                </pic:pic>
              </a:graphicData>
            </a:graphic>
          </wp:inline>
        </w:drawing>
      </w:r>
    </w:p>
    <w:p w:rsidR="008E47B7" w:rsidRDefault="008E47B7" w:rsidP="008E47B7">
      <w:pPr>
        <w:pStyle w:val="Caption"/>
        <w:rPr>
          <w:rFonts w:ascii="Arial" w:hAnsi="Arial" w:cs="Arial"/>
        </w:rPr>
      </w:pPr>
      <w:r>
        <w:t xml:space="preserve">Figure </w:t>
      </w:r>
      <w:fldSimple w:instr=" SEQ Figure \* ARABIC ">
        <w:r w:rsidR="002A0B51">
          <w:rPr>
            <w:noProof/>
          </w:rPr>
          <w:t>5</w:t>
        </w:r>
      </w:fldSimple>
    </w:p>
    <w:p w:rsidR="007B7006" w:rsidRDefault="007B7006" w:rsidP="00DA446C">
      <w:pPr>
        <w:spacing w:after="0" w:line="240" w:lineRule="auto"/>
        <w:rPr>
          <w:rFonts w:ascii="Arial" w:hAnsi="Arial" w:cs="Arial"/>
        </w:rPr>
      </w:pPr>
      <w:r>
        <w:rPr>
          <w:rFonts w:ascii="Arial" w:hAnsi="Arial" w:cs="Arial"/>
        </w:rPr>
        <w:t xml:space="preserve">If the user uses any of the arrow movement keys or the use the </w:t>
      </w:r>
      <w:r w:rsidR="002A6640">
        <w:rPr>
          <w:rFonts w:ascii="Arial" w:hAnsi="Arial" w:cs="Arial"/>
        </w:rPr>
        <w:t>mouse to click on any cell</w:t>
      </w:r>
      <w:r w:rsidR="00CB54DC">
        <w:rPr>
          <w:rFonts w:ascii="Arial" w:hAnsi="Arial" w:cs="Arial"/>
        </w:rPr>
        <w:t xml:space="preserve"> not included in the PCP</w:t>
      </w:r>
      <w:r>
        <w:rPr>
          <w:rFonts w:ascii="Arial" w:hAnsi="Arial" w:cs="Arial"/>
        </w:rPr>
        <w:t>,</w:t>
      </w:r>
      <w:r w:rsidR="002A6640">
        <w:rPr>
          <w:rFonts w:ascii="Arial" w:hAnsi="Arial" w:cs="Arial"/>
        </w:rPr>
        <w:t xml:space="preserve"> the PCP is disabled and </w:t>
      </w:r>
      <w:r w:rsidR="007961FA">
        <w:rPr>
          <w:rFonts w:ascii="Arial" w:hAnsi="Arial" w:cs="Arial"/>
        </w:rPr>
        <w:t>return</w:t>
      </w:r>
      <w:r w:rsidR="00A179DD">
        <w:rPr>
          <w:rFonts w:ascii="Arial" w:hAnsi="Arial" w:cs="Arial"/>
        </w:rPr>
        <w:t>s</w:t>
      </w:r>
      <w:r w:rsidR="002A6640">
        <w:rPr>
          <w:rFonts w:ascii="Arial" w:hAnsi="Arial" w:cs="Arial"/>
        </w:rPr>
        <w:t xml:space="preserve"> the Tab</w:t>
      </w:r>
      <w:r w:rsidR="00A179DD">
        <w:rPr>
          <w:rFonts w:ascii="Arial" w:hAnsi="Arial" w:cs="Arial"/>
        </w:rPr>
        <w:t xml:space="preserve"> (or Enter)</w:t>
      </w:r>
      <w:r w:rsidR="002A6640">
        <w:rPr>
          <w:rFonts w:ascii="Arial" w:hAnsi="Arial" w:cs="Arial"/>
        </w:rPr>
        <w:t xml:space="preserve"> key </w:t>
      </w:r>
      <w:r w:rsidR="007961FA">
        <w:rPr>
          <w:rFonts w:ascii="Arial" w:hAnsi="Arial" w:cs="Arial"/>
        </w:rPr>
        <w:t>to its normal</w:t>
      </w:r>
      <w:r w:rsidR="002A6640">
        <w:rPr>
          <w:rFonts w:ascii="Arial" w:hAnsi="Arial" w:cs="Arial"/>
        </w:rPr>
        <w:t xml:space="preserve"> behav</w:t>
      </w:r>
      <w:r w:rsidR="007961FA">
        <w:rPr>
          <w:rFonts w:ascii="Arial" w:hAnsi="Arial" w:cs="Arial"/>
        </w:rPr>
        <w:t>ior</w:t>
      </w:r>
      <w:r w:rsidR="002A6640">
        <w:rPr>
          <w:rFonts w:ascii="Arial" w:hAnsi="Arial" w:cs="Arial"/>
        </w:rPr>
        <w:t>.  To re</w:t>
      </w:r>
      <w:r>
        <w:rPr>
          <w:rFonts w:ascii="Arial" w:hAnsi="Arial" w:cs="Arial"/>
        </w:rPr>
        <w:t>set</w:t>
      </w:r>
      <w:r w:rsidR="002A6640">
        <w:rPr>
          <w:rFonts w:ascii="Arial" w:hAnsi="Arial" w:cs="Arial"/>
        </w:rPr>
        <w:t xml:space="preserve"> the PCP click on the </w:t>
      </w:r>
      <w:r>
        <w:rPr>
          <w:rFonts w:ascii="Arial" w:hAnsi="Arial" w:cs="Arial"/>
        </w:rPr>
        <w:t>pink button with the label ‘</w:t>
      </w:r>
      <w:r w:rsidR="009520C1">
        <w:rPr>
          <w:rFonts w:ascii="Arial" w:hAnsi="Arial" w:cs="Arial"/>
        </w:rPr>
        <w:t>PCP’</w:t>
      </w:r>
      <w:r>
        <w:rPr>
          <w:rFonts w:ascii="Arial" w:hAnsi="Arial" w:cs="Arial"/>
        </w:rPr>
        <w:t xml:space="preserve"> at the top left of the form, as shown in Figure 1.  This will re-enable the </w:t>
      </w:r>
      <w:r w:rsidR="00A179DD">
        <w:rPr>
          <w:rFonts w:ascii="Arial" w:hAnsi="Arial" w:cs="Arial"/>
        </w:rPr>
        <w:t>PCP</w:t>
      </w:r>
      <w:r>
        <w:rPr>
          <w:rFonts w:ascii="Arial" w:hAnsi="Arial" w:cs="Arial"/>
        </w:rPr>
        <w:t xml:space="preserve"> and puts the cursor in the Sample Date field.  The user will need to Tab </w:t>
      </w:r>
      <w:r w:rsidR="00A179DD">
        <w:rPr>
          <w:rFonts w:ascii="Arial" w:hAnsi="Arial" w:cs="Arial"/>
        </w:rPr>
        <w:t xml:space="preserve">(or Enter key), </w:t>
      </w:r>
      <w:r w:rsidR="007961FA">
        <w:rPr>
          <w:rFonts w:ascii="Arial" w:hAnsi="Arial" w:cs="Arial"/>
        </w:rPr>
        <w:t>or Shift Tab to go in reverse</w:t>
      </w:r>
      <w:r w:rsidR="00A179DD">
        <w:rPr>
          <w:rFonts w:ascii="Arial" w:hAnsi="Arial" w:cs="Arial"/>
        </w:rPr>
        <w:t>,</w:t>
      </w:r>
      <w:r w:rsidR="007961FA">
        <w:rPr>
          <w:rFonts w:ascii="Arial" w:hAnsi="Arial" w:cs="Arial"/>
        </w:rPr>
        <w:t xml:space="preserve"> </w:t>
      </w:r>
      <w:r>
        <w:rPr>
          <w:rFonts w:ascii="Arial" w:hAnsi="Arial" w:cs="Arial"/>
        </w:rPr>
        <w:t xml:space="preserve">through the fields to </w:t>
      </w:r>
      <w:r>
        <w:rPr>
          <w:rFonts w:ascii="Arial" w:hAnsi="Arial" w:cs="Arial"/>
        </w:rPr>
        <w:lastRenderedPageBreak/>
        <w:t xml:space="preserve">get to the field they left off at.  Once the </w:t>
      </w:r>
      <w:r w:rsidR="007961FA">
        <w:rPr>
          <w:rFonts w:ascii="Arial" w:hAnsi="Arial" w:cs="Arial"/>
        </w:rPr>
        <w:t xml:space="preserve">cursor </w:t>
      </w:r>
      <w:r>
        <w:rPr>
          <w:rFonts w:ascii="Arial" w:hAnsi="Arial" w:cs="Arial"/>
        </w:rPr>
        <w:t xml:space="preserve">is in the last field of the PCP </w:t>
      </w:r>
      <w:r w:rsidR="008240A3">
        <w:rPr>
          <w:rFonts w:ascii="Arial" w:hAnsi="Arial" w:cs="Arial"/>
        </w:rPr>
        <w:t>hitting the Tab (or Enter) key</w:t>
      </w:r>
      <w:r>
        <w:rPr>
          <w:rFonts w:ascii="Arial" w:hAnsi="Arial" w:cs="Arial"/>
        </w:rPr>
        <w:t xml:space="preserve"> again will wrap the cursor around to the first field, the Sample Date field.  </w:t>
      </w:r>
    </w:p>
    <w:p w:rsidR="007B7006" w:rsidRDefault="007B7006" w:rsidP="00DA446C">
      <w:pPr>
        <w:spacing w:after="0" w:line="240" w:lineRule="auto"/>
        <w:rPr>
          <w:rFonts w:ascii="Arial" w:hAnsi="Arial" w:cs="Arial"/>
        </w:rPr>
      </w:pPr>
    </w:p>
    <w:p w:rsidR="00CB54DC" w:rsidRDefault="00CB54DC" w:rsidP="00DA446C">
      <w:pPr>
        <w:spacing w:after="0" w:line="240" w:lineRule="auto"/>
        <w:rPr>
          <w:rFonts w:ascii="Arial" w:hAnsi="Arial" w:cs="Arial"/>
        </w:rPr>
      </w:pPr>
      <w:r>
        <w:rPr>
          <w:rFonts w:ascii="Arial" w:hAnsi="Arial" w:cs="Arial"/>
        </w:rPr>
        <w:t xml:space="preserve">A drawback to this method is that only a limited number of data entry fields can be included in the PCP definition.  But, this method is safe and has only a </w:t>
      </w:r>
      <w:r w:rsidR="00F41B73">
        <w:rPr>
          <w:rFonts w:ascii="Arial" w:hAnsi="Arial" w:cs="Arial"/>
        </w:rPr>
        <w:t>limited</w:t>
      </w:r>
      <w:r>
        <w:rPr>
          <w:rFonts w:ascii="Arial" w:hAnsi="Arial" w:cs="Arial"/>
        </w:rPr>
        <w:t xml:space="preserve"> potential for introducing errors to the data or the form.</w:t>
      </w:r>
    </w:p>
    <w:p w:rsidR="00CB54DC" w:rsidRDefault="00CB54DC" w:rsidP="00DA446C">
      <w:pPr>
        <w:spacing w:after="0" w:line="240" w:lineRule="auto"/>
        <w:rPr>
          <w:rFonts w:ascii="Arial" w:hAnsi="Arial" w:cs="Arial"/>
        </w:rPr>
      </w:pPr>
    </w:p>
    <w:p w:rsidR="007C600C" w:rsidRDefault="00CB54DC" w:rsidP="00DA446C">
      <w:pPr>
        <w:spacing w:after="0" w:line="240" w:lineRule="auto"/>
        <w:rPr>
          <w:rFonts w:ascii="Arial" w:hAnsi="Arial" w:cs="Arial"/>
        </w:rPr>
      </w:pPr>
      <w:r>
        <w:rPr>
          <w:rFonts w:ascii="Arial" w:hAnsi="Arial" w:cs="Arial"/>
        </w:rPr>
        <w:t xml:space="preserve">The second method of defining the PCP has the potential for </w:t>
      </w:r>
      <w:r w:rsidR="007C600C">
        <w:rPr>
          <w:rFonts w:ascii="Arial" w:hAnsi="Arial" w:cs="Arial"/>
        </w:rPr>
        <w:t xml:space="preserve">losing data.  </w:t>
      </w:r>
      <w:r w:rsidR="00F41B73">
        <w:rPr>
          <w:rFonts w:ascii="Arial" w:hAnsi="Arial" w:cs="Arial"/>
        </w:rPr>
        <w:t>This method relies on the non-</w:t>
      </w:r>
      <w:r w:rsidR="007C600C">
        <w:rPr>
          <w:rFonts w:ascii="Arial" w:hAnsi="Arial" w:cs="Arial"/>
        </w:rPr>
        <w:t xml:space="preserve">data entry fields being protected from change.  </w:t>
      </w:r>
      <w:proofErr w:type="gramStart"/>
      <w:r w:rsidR="007C600C">
        <w:rPr>
          <w:rFonts w:ascii="Arial" w:hAnsi="Arial" w:cs="Arial"/>
        </w:rPr>
        <w:t>If this method is enabled</w:t>
      </w:r>
      <w:r w:rsidR="00F41B73">
        <w:rPr>
          <w:rFonts w:ascii="Arial" w:hAnsi="Arial" w:cs="Arial"/>
        </w:rPr>
        <w:t xml:space="preserve"> (by protecting the worksheet),</w:t>
      </w:r>
      <w:r w:rsidR="007C600C">
        <w:rPr>
          <w:rFonts w:ascii="Arial" w:hAnsi="Arial" w:cs="Arial"/>
        </w:rPr>
        <w:t xml:space="preserve"> the cursor will only stop in data entry fields.</w:t>
      </w:r>
      <w:proofErr w:type="gramEnd"/>
      <w:r w:rsidR="007C600C">
        <w:rPr>
          <w:rFonts w:ascii="Arial" w:hAnsi="Arial" w:cs="Arial"/>
        </w:rPr>
        <w:t xml:space="preserve">  There is no limit to the number of fields that can be tagged to be skipped</w:t>
      </w:r>
      <w:r w:rsidR="00F41B73">
        <w:rPr>
          <w:rFonts w:ascii="Arial" w:hAnsi="Arial" w:cs="Arial"/>
        </w:rPr>
        <w:t xml:space="preserve"> in contrast the very limited number of fields in the first PCP method.  </w:t>
      </w:r>
      <w:r w:rsidR="007C600C">
        <w:rPr>
          <w:rFonts w:ascii="Arial" w:hAnsi="Arial" w:cs="Arial"/>
        </w:rPr>
        <w:t xml:space="preserve">In this method, using the Tab key will move the cursor horizontally across the form and wrap around to the next available data entry field after the last data entry field on the row.  </w:t>
      </w:r>
    </w:p>
    <w:p w:rsidR="007C600C" w:rsidRDefault="007C600C" w:rsidP="00DA446C">
      <w:pPr>
        <w:spacing w:after="0" w:line="240" w:lineRule="auto"/>
        <w:rPr>
          <w:rFonts w:ascii="Arial" w:hAnsi="Arial" w:cs="Arial"/>
        </w:rPr>
      </w:pPr>
    </w:p>
    <w:p w:rsidR="00F41B73" w:rsidRDefault="00F41B73" w:rsidP="00DA446C">
      <w:pPr>
        <w:spacing w:after="0" w:line="240" w:lineRule="auto"/>
        <w:rPr>
          <w:rFonts w:ascii="Arial" w:hAnsi="Arial" w:cs="Arial"/>
        </w:rPr>
      </w:pPr>
      <w:r>
        <w:rPr>
          <w:rFonts w:ascii="Arial" w:hAnsi="Arial" w:cs="Arial"/>
        </w:rPr>
        <w:t xml:space="preserve">The Arrow keys retain their normal behavior, for the most part.  Depending on the design of the form the Arrow keys may exhibit a little different behavior than normal.  The user will quickly come to know how the Arrow keys behave after using a particular form a few times.  </w:t>
      </w:r>
    </w:p>
    <w:p w:rsidR="00F41B73" w:rsidRDefault="00F41B73" w:rsidP="00DA446C">
      <w:pPr>
        <w:spacing w:after="0" w:line="240" w:lineRule="auto"/>
        <w:rPr>
          <w:rFonts w:ascii="Arial" w:hAnsi="Arial" w:cs="Arial"/>
        </w:rPr>
      </w:pPr>
    </w:p>
    <w:p w:rsidR="00A734CC" w:rsidRDefault="00A734CC" w:rsidP="00DA446C">
      <w:pPr>
        <w:spacing w:after="0" w:line="240" w:lineRule="auto"/>
        <w:rPr>
          <w:rFonts w:ascii="Arial" w:hAnsi="Arial" w:cs="Arial"/>
        </w:rPr>
      </w:pPr>
      <w:r>
        <w:rPr>
          <w:rFonts w:ascii="Arial" w:hAnsi="Arial" w:cs="Arial"/>
        </w:rPr>
        <w:t xml:space="preserve">The main drawback to this method is when the form is used in conjunction with the digital pen.  The digital pen software does not work correctly when a worksheet is protected and data may be lost during the import process.  </w:t>
      </w:r>
    </w:p>
    <w:p w:rsidR="00A734CC" w:rsidRDefault="00A734CC" w:rsidP="00DA446C">
      <w:pPr>
        <w:spacing w:after="0" w:line="240" w:lineRule="auto"/>
        <w:rPr>
          <w:rFonts w:ascii="Arial" w:hAnsi="Arial" w:cs="Arial"/>
        </w:rPr>
      </w:pPr>
    </w:p>
    <w:p w:rsidR="00A734CC" w:rsidRDefault="00A734CC" w:rsidP="00DA446C">
      <w:pPr>
        <w:spacing w:after="0" w:line="240" w:lineRule="auto"/>
        <w:rPr>
          <w:rFonts w:ascii="Arial" w:hAnsi="Arial" w:cs="Arial"/>
        </w:rPr>
      </w:pPr>
      <w:r>
        <w:rPr>
          <w:rFonts w:ascii="Arial" w:hAnsi="Arial" w:cs="Arial"/>
        </w:rPr>
        <w:t xml:space="preserve">So, it is up to the user to determine if the form will be used with the digital pen or not.  </w:t>
      </w:r>
      <w:r w:rsidR="00F41B73">
        <w:rPr>
          <w:rFonts w:ascii="Arial" w:hAnsi="Arial" w:cs="Arial"/>
        </w:rPr>
        <w:t xml:space="preserve"> </w:t>
      </w:r>
      <w:r>
        <w:rPr>
          <w:rFonts w:ascii="Arial" w:hAnsi="Arial" w:cs="Arial"/>
        </w:rPr>
        <w:t xml:space="preserve">At this time, it seems that most users of the forms do not use them in conjunction with the digital pen.  Therefore, the default state for the form will be to have the worksheet protected.  </w:t>
      </w:r>
    </w:p>
    <w:p w:rsidR="00A734CC" w:rsidRDefault="00A734CC" w:rsidP="00DA446C">
      <w:pPr>
        <w:spacing w:after="0" w:line="240" w:lineRule="auto"/>
        <w:rPr>
          <w:rFonts w:ascii="Arial" w:hAnsi="Arial" w:cs="Arial"/>
        </w:rPr>
      </w:pPr>
    </w:p>
    <w:p w:rsidR="00A734CC" w:rsidRDefault="00A734CC" w:rsidP="00DA446C">
      <w:pPr>
        <w:spacing w:after="0" w:line="240" w:lineRule="auto"/>
        <w:rPr>
          <w:rFonts w:ascii="Arial" w:hAnsi="Arial" w:cs="Arial"/>
        </w:rPr>
      </w:pPr>
      <w:r>
        <w:rPr>
          <w:rFonts w:ascii="Arial" w:hAnsi="Arial" w:cs="Arial"/>
        </w:rPr>
        <w:t>If the user wants to use the form with the digital pen, then the user will need to unprotect the worksheet.</w:t>
      </w:r>
    </w:p>
    <w:p w:rsidR="00A734CC" w:rsidRDefault="00A734CC" w:rsidP="00DA446C">
      <w:pPr>
        <w:spacing w:after="0" w:line="240" w:lineRule="auto"/>
        <w:rPr>
          <w:rFonts w:ascii="Arial" w:hAnsi="Arial" w:cs="Arial"/>
        </w:rPr>
      </w:pPr>
    </w:p>
    <w:p w:rsidR="00A734CC" w:rsidRDefault="00A734CC" w:rsidP="00DA446C">
      <w:pPr>
        <w:spacing w:after="0" w:line="240" w:lineRule="auto"/>
        <w:rPr>
          <w:rFonts w:ascii="Arial" w:hAnsi="Arial" w:cs="Arial"/>
        </w:rPr>
      </w:pPr>
      <w:r>
        <w:rPr>
          <w:rFonts w:ascii="Arial" w:hAnsi="Arial" w:cs="Arial"/>
        </w:rPr>
        <w:t xml:space="preserve">To determine the protection status of the worksheet the user needs to click on the Files tab with the worksheet open and active.  Clicking on the File tab at the upper left corner of the ribbon area of the workbook will display some basic information about the workbook.  See Figure </w:t>
      </w:r>
      <w:r w:rsidR="009520C1">
        <w:rPr>
          <w:rFonts w:ascii="Arial" w:hAnsi="Arial" w:cs="Arial"/>
        </w:rPr>
        <w:t>6</w:t>
      </w:r>
      <w:r>
        <w:rPr>
          <w:rFonts w:ascii="Arial" w:hAnsi="Arial" w:cs="Arial"/>
        </w:rPr>
        <w:t xml:space="preserve"> below:</w:t>
      </w:r>
    </w:p>
    <w:p w:rsidR="00A734CC" w:rsidRDefault="00A734CC" w:rsidP="00A734CC">
      <w:pPr>
        <w:keepNext/>
        <w:spacing w:after="0" w:line="240" w:lineRule="auto"/>
      </w:pPr>
      <w:r>
        <w:rPr>
          <w:noProof/>
        </w:rPr>
        <w:drawing>
          <wp:inline distT="0" distB="0" distL="0" distR="0" wp14:anchorId="35F3DEE9" wp14:editId="67BB520E">
            <wp:extent cx="5936897" cy="259212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595052"/>
                    </a:xfrm>
                    <a:prstGeom prst="rect">
                      <a:avLst/>
                    </a:prstGeom>
                  </pic:spPr>
                </pic:pic>
              </a:graphicData>
            </a:graphic>
          </wp:inline>
        </w:drawing>
      </w:r>
    </w:p>
    <w:p w:rsidR="00A734CC" w:rsidRDefault="00A734CC" w:rsidP="00A734CC">
      <w:pPr>
        <w:pStyle w:val="Caption"/>
      </w:pPr>
      <w:r>
        <w:t xml:space="preserve">Figure </w:t>
      </w:r>
      <w:fldSimple w:instr=" SEQ Figure \* ARABIC ">
        <w:r w:rsidR="002A0B51">
          <w:rPr>
            <w:noProof/>
          </w:rPr>
          <w:t>6</w:t>
        </w:r>
      </w:fldSimple>
    </w:p>
    <w:p w:rsidR="0084468F" w:rsidRDefault="00A734CC" w:rsidP="00DA446C">
      <w:pPr>
        <w:spacing w:after="0" w:line="240" w:lineRule="auto"/>
        <w:rPr>
          <w:rFonts w:ascii="Arial" w:hAnsi="Arial" w:cs="Arial"/>
        </w:rPr>
      </w:pPr>
      <w:r>
        <w:rPr>
          <w:rFonts w:ascii="Arial" w:hAnsi="Arial" w:cs="Arial"/>
        </w:rPr>
        <w:lastRenderedPageBreak/>
        <w:t>If the form is protected, the highlighted section</w:t>
      </w:r>
      <w:r w:rsidR="0084468F">
        <w:rPr>
          <w:rFonts w:ascii="Arial" w:hAnsi="Arial" w:cs="Arial"/>
        </w:rPr>
        <w:t xml:space="preserve"> on the File tab</w:t>
      </w:r>
      <w:r>
        <w:rPr>
          <w:rFonts w:ascii="Arial" w:hAnsi="Arial" w:cs="Arial"/>
        </w:rPr>
        <w:t>, the Permissions section</w:t>
      </w:r>
      <w:r w:rsidR="0084468F">
        <w:rPr>
          <w:rFonts w:ascii="Arial" w:hAnsi="Arial" w:cs="Arial"/>
        </w:rPr>
        <w:t>,</w:t>
      </w:r>
      <w:r w:rsidR="009520C1">
        <w:rPr>
          <w:rFonts w:ascii="Arial" w:hAnsi="Arial" w:cs="Arial"/>
        </w:rPr>
        <w:t xml:space="preserve"> as seen in Figure 6</w:t>
      </w:r>
      <w:r w:rsidR="0084468F">
        <w:rPr>
          <w:rFonts w:ascii="Arial" w:hAnsi="Arial" w:cs="Arial"/>
        </w:rPr>
        <w:t xml:space="preserve"> will show ‘Front’ and at the right side of that section will be an underlined word, ‘Unprotect’</w:t>
      </w:r>
      <w:r w:rsidR="008E47B7">
        <w:rPr>
          <w:rFonts w:ascii="Arial" w:hAnsi="Arial" w:cs="Arial"/>
        </w:rPr>
        <w:t xml:space="preserve"> as depicted in Figure </w:t>
      </w:r>
      <w:r w:rsidR="009520C1">
        <w:rPr>
          <w:rFonts w:ascii="Arial" w:hAnsi="Arial" w:cs="Arial"/>
        </w:rPr>
        <w:t>7</w:t>
      </w:r>
      <w:r w:rsidR="0084468F">
        <w:rPr>
          <w:rFonts w:ascii="Arial" w:hAnsi="Arial" w:cs="Arial"/>
        </w:rPr>
        <w:t>.</w:t>
      </w:r>
    </w:p>
    <w:p w:rsidR="0084468F" w:rsidRDefault="0084468F" w:rsidP="00DA446C">
      <w:pPr>
        <w:spacing w:after="0" w:line="240" w:lineRule="auto"/>
        <w:rPr>
          <w:rFonts w:ascii="Arial" w:hAnsi="Arial" w:cs="Arial"/>
        </w:rPr>
      </w:pPr>
    </w:p>
    <w:p w:rsidR="0084468F" w:rsidRDefault="0084468F" w:rsidP="0084468F">
      <w:pPr>
        <w:keepNext/>
        <w:spacing w:after="0" w:line="240" w:lineRule="auto"/>
      </w:pPr>
      <w:r>
        <w:rPr>
          <w:noProof/>
        </w:rPr>
        <w:drawing>
          <wp:inline distT="0" distB="0" distL="0" distR="0" wp14:anchorId="1847D2E2" wp14:editId="1671DBE1">
            <wp:extent cx="5295238" cy="1104762"/>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95238" cy="1104762"/>
                    </a:xfrm>
                    <a:prstGeom prst="rect">
                      <a:avLst/>
                    </a:prstGeom>
                  </pic:spPr>
                </pic:pic>
              </a:graphicData>
            </a:graphic>
          </wp:inline>
        </w:drawing>
      </w:r>
    </w:p>
    <w:p w:rsidR="0084468F" w:rsidRDefault="0084468F" w:rsidP="0084468F">
      <w:pPr>
        <w:pStyle w:val="Caption"/>
      </w:pPr>
      <w:r>
        <w:t xml:space="preserve">Figure </w:t>
      </w:r>
      <w:fldSimple w:instr=" SEQ Figure \* ARABIC ">
        <w:r w:rsidR="002A0B51">
          <w:rPr>
            <w:noProof/>
          </w:rPr>
          <w:t>7</w:t>
        </w:r>
      </w:fldSimple>
    </w:p>
    <w:p w:rsidR="0084468F" w:rsidRDefault="0084468F" w:rsidP="00DA446C">
      <w:pPr>
        <w:spacing w:after="0" w:line="240" w:lineRule="auto"/>
        <w:rPr>
          <w:rFonts w:ascii="Arial" w:hAnsi="Arial" w:cs="Arial"/>
        </w:rPr>
      </w:pPr>
      <w:r>
        <w:rPr>
          <w:rFonts w:ascii="Arial" w:hAnsi="Arial" w:cs="Arial"/>
        </w:rPr>
        <w:t xml:space="preserve">If the user is going to use the form with the digital pen they will need to click on ‘Unprotect’ before printing the form from the Capturx ribbon.  The Capturx ribbon will need to be enabled BEFORE unprotecting the form.  </w:t>
      </w:r>
      <w:r w:rsidR="007863B9">
        <w:rPr>
          <w:rFonts w:ascii="Arial" w:hAnsi="Arial" w:cs="Arial"/>
        </w:rPr>
        <w:t>After unprotecting the form the user will need to save the file with an appropriate name and in an appropriate location, before printing from the Capturx ribbon.  The original file that was downloaded from one of the storage sites is in a read only mode.  It is best if you keep this file as is and save it after opening it prior to printing from the Capturx ribbon.</w:t>
      </w:r>
    </w:p>
    <w:p w:rsidR="007863B9" w:rsidRDefault="007863B9" w:rsidP="00DA446C">
      <w:pPr>
        <w:spacing w:after="0" w:line="240" w:lineRule="auto"/>
        <w:rPr>
          <w:rFonts w:ascii="Arial" w:hAnsi="Arial" w:cs="Arial"/>
        </w:rPr>
      </w:pPr>
    </w:p>
    <w:p w:rsidR="007863B9" w:rsidRDefault="007863B9" w:rsidP="00DA446C">
      <w:pPr>
        <w:spacing w:after="0" w:line="240" w:lineRule="auto"/>
        <w:rPr>
          <w:rFonts w:ascii="Arial" w:hAnsi="Arial" w:cs="Arial"/>
        </w:rPr>
      </w:pPr>
      <w:r>
        <w:rPr>
          <w:rFonts w:ascii="Arial" w:hAnsi="Arial" w:cs="Arial"/>
        </w:rPr>
        <w:t xml:space="preserve">If the form is not going to be used with the digital pen you should still open it and save it with an appropriate name and in an appropriate location.  </w:t>
      </w:r>
    </w:p>
    <w:p w:rsidR="007863B9" w:rsidRDefault="007863B9" w:rsidP="00DA446C">
      <w:pPr>
        <w:spacing w:after="0" w:line="240" w:lineRule="auto"/>
        <w:rPr>
          <w:rFonts w:ascii="Arial" w:hAnsi="Arial" w:cs="Arial"/>
        </w:rPr>
      </w:pPr>
    </w:p>
    <w:p w:rsidR="007863B9" w:rsidRDefault="007863B9" w:rsidP="00DA446C">
      <w:pPr>
        <w:spacing w:after="0" w:line="240" w:lineRule="auto"/>
        <w:rPr>
          <w:rFonts w:ascii="Arial" w:hAnsi="Arial" w:cs="Arial"/>
        </w:rPr>
      </w:pPr>
      <w:r>
        <w:rPr>
          <w:rFonts w:ascii="Arial" w:hAnsi="Arial" w:cs="Arial"/>
        </w:rPr>
        <w:t xml:space="preserve">If you were to change the status of the original file to be not read only then this file could be saved with the same name and if used with the digital pen you would lose the blank file because Capturx imports data from the digital pen into the exact file the paper forms were printed from.  You would have to go back to </w:t>
      </w:r>
      <w:proofErr w:type="gramStart"/>
      <w:r>
        <w:rPr>
          <w:rFonts w:ascii="Arial" w:hAnsi="Arial" w:cs="Arial"/>
        </w:rPr>
        <w:t>the were</w:t>
      </w:r>
      <w:proofErr w:type="gramEnd"/>
      <w:r>
        <w:rPr>
          <w:rFonts w:ascii="Arial" w:hAnsi="Arial" w:cs="Arial"/>
        </w:rPr>
        <w:t xml:space="preserve"> the files are posted and download the file again.</w:t>
      </w:r>
    </w:p>
    <w:p w:rsidR="0084468F" w:rsidRDefault="0084468F" w:rsidP="00DA446C">
      <w:pPr>
        <w:spacing w:after="0" w:line="240" w:lineRule="auto"/>
        <w:rPr>
          <w:rFonts w:ascii="Arial" w:hAnsi="Arial" w:cs="Arial"/>
        </w:rPr>
      </w:pPr>
    </w:p>
    <w:p w:rsidR="007863B9" w:rsidRDefault="007B7006" w:rsidP="00DA446C">
      <w:pPr>
        <w:spacing w:after="0" w:line="240" w:lineRule="auto"/>
        <w:rPr>
          <w:rFonts w:ascii="Arial" w:hAnsi="Arial" w:cs="Arial"/>
        </w:rPr>
      </w:pPr>
      <w:r>
        <w:rPr>
          <w:rFonts w:ascii="Arial" w:hAnsi="Arial" w:cs="Arial"/>
        </w:rPr>
        <w:t xml:space="preserve">When </w:t>
      </w:r>
      <w:r w:rsidR="007863B9">
        <w:rPr>
          <w:rFonts w:ascii="Arial" w:hAnsi="Arial" w:cs="Arial"/>
        </w:rPr>
        <w:t xml:space="preserve">the cursor is </w:t>
      </w:r>
      <w:r>
        <w:rPr>
          <w:rFonts w:ascii="Arial" w:hAnsi="Arial" w:cs="Arial"/>
        </w:rPr>
        <w:t xml:space="preserve">in a choice list field the user can use the mouse to click on the downward pointing triangle to access the choice list and select the appropriate choice.  </w:t>
      </w:r>
    </w:p>
    <w:p w:rsidR="007863B9" w:rsidRDefault="007863B9" w:rsidP="00DA446C">
      <w:pPr>
        <w:spacing w:after="0" w:line="240" w:lineRule="auto"/>
        <w:rPr>
          <w:rFonts w:ascii="Arial" w:hAnsi="Arial" w:cs="Arial"/>
        </w:rPr>
      </w:pPr>
    </w:p>
    <w:p w:rsidR="002A6640" w:rsidRDefault="008240A3" w:rsidP="008E47B7">
      <w:pPr>
        <w:spacing w:after="0" w:line="240" w:lineRule="auto"/>
        <w:rPr>
          <w:rFonts w:ascii="Arial" w:hAnsi="Arial" w:cs="Arial"/>
        </w:rPr>
      </w:pPr>
      <w:r w:rsidRPr="008E47B7">
        <w:rPr>
          <w:rFonts w:ascii="Engravers MT" w:hAnsi="Engravers MT" w:cs="Arial"/>
          <w:b/>
          <w:color w:val="FFFF00"/>
          <w:highlight w:val="blue"/>
          <w14:props3d w14:extrusionH="57150" w14:contourW="0" w14:prstMaterial="matte">
            <w14:bevelT w14:w="38100" w14:h="38100" w14:prst="relaxedInset"/>
            <w14:bevelB w14:w="38100" w14:h="38100" w14:prst="convex"/>
            <w14:extrusionClr>
              <w14:srgbClr w14:val="FFFF00"/>
            </w14:extrusionClr>
          </w14:props3d>
        </w:rPr>
        <w:t>TIP:</w:t>
      </w:r>
      <w:r>
        <w:rPr>
          <w:rFonts w:ascii="Arial" w:hAnsi="Arial" w:cs="Arial"/>
        </w:rPr>
        <w:t xml:space="preserve">  This action is also available via the keyboard.  Simultaneously click and hold the Alt and Down Arrow keys to open the choice list.  Then, using the Up/Down Arrow keys to move to the wanted choice and hitting the Enter key will put the choice in the data entry field.  </w:t>
      </w:r>
      <w:r w:rsidR="007B7006">
        <w:rPr>
          <w:rFonts w:ascii="Arial" w:hAnsi="Arial" w:cs="Arial"/>
        </w:rPr>
        <w:t xml:space="preserve">This action will not disable the PCP.  </w:t>
      </w:r>
    </w:p>
    <w:p w:rsidR="002A6640" w:rsidRDefault="002A6640" w:rsidP="00DA446C">
      <w:pPr>
        <w:spacing w:after="0" w:line="240" w:lineRule="auto"/>
        <w:rPr>
          <w:rFonts w:ascii="Arial" w:hAnsi="Arial" w:cs="Arial"/>
        </w:rPr>
      </w:pPr>
    </w:p>
    <w:p w:rsidR="008E47B7" w:rsidRDefault="008E47B7" w:rsidP="00DA446C">
      <w:pPr>
        <w:spacing w:after="0" w:line="240" w:lineRule="auto"/>
        <w:rPr>
          <w:rFonts w:ascii="Arial" w:hAnsi="Arial" w:cs="Arial"/>
        </w:rPr>
      </w:pPr>
    </w:p>
    <w:p w:rsidR="008E47B7" w:rsidRPr="008E47B7" w:rsidRDefault="008E47B7" w:rsidP="00DA446C">
      <w:pPr>
        <w:spacing w:after="0" w:line="240" w:lineRule="auto"/>
        <w:rPr>
          <w:rFonts w:asciiTheme="majorHAnsi" w:eastAsiaTheme="majorEastAsia" w:hAnsiTheme="majorHAnsi" w:cstheme="majorBidi"/>
          <w:b/>
          <w:bCs/>
          <w:color w:val="365F91" w:themeColor="accent1" w:themeShade="BF"/>
          <w:sz w:val="28"/>
          <w:szCs w:val="28"/>
        </w:rPr>
      </w:pPr>
      <w:r w:rsidRPr="008E47B7">
        <w:rPr>
          <w:rFonts w:asciiTheme="majorHAnsi" w:eastAsiaTheme="majorEastAsia" w:hAnsiTheme="majorHAnsi" w:cstheme="majorBidi"/>
          <w:b/>
          <w:bCs/>
          <w:color w:val="365F91" w:themeColor="accent1" w:themeShade="BF"/>
          <w:sz w:val="28"/>
          <w:szCs w:val="28"/>
        </w:rPr>
        <w:t>Managing Choice Lists</w:t>
      </w:r>
    </w:p>
    <w:p w:rsidR="008E47B7" w:rsidRDefault="008E47B7" w:rsidP="00DA446C">
      <w:pPr>
        <w:spacing w:after="0" w:line="240" w:lineRule="auto"/>
        <w:rPr>
          <w:rFonts w:ascii="Arial" w:hAnsi="Arial" w:cs="Arial"/>
        </w:rPr>
      </w:pPr>
    </w:p>
    <w:p w:rsidR="00973792" w:rsidRDefault="0017392A" w:rsidP="00DA446C">
      <w:pPr>
        <w:spacing w:after="0" w:line="240" w:lineRule="auto"/>
        <w:rPr>
          <w:rFonts w:ascii="Arial" w:hAnsi="Arial" w:cs="Arial"/>
        </w:rPr>
      </w:pPr>
      <w:r w:rsidRPr="0017392A">
        <w:rPr>
          <w:rFonts w:ascii="Arial" w:hAnsi="Arial" w:cs="Arial"/>
        </w:rPr>
        <w:t xml:space="preserve">One of the major </w:t>
      </w:r>
      <w:r w:rsidR="000C5CAD">
        <w:rPr>
          <w:rFonts w:ascii="Arial" w:hAnsi="Arial" w:cs="Arial"/>
        </w:rPr>
        <w:t xml:space="preserve">benefits of the forms is the ability for the user to record obsolete codes often found in older (historic) descriptions.  </w:t>
      </w:r>
      <w:r w:rsidR="00441A6B">
        <w:rPr>
          <w:rFonts w:ascii="Arial" w:hAnsi="Arial" w:cs="Arial"/>
        </w:rPr>
        <w:t>Obsolete codes can be used in any field that may have obsolete codes, w</w:t>
      </w:r>
      <w:r w:rsidR="000C5CAD">
        <w:rPr>
          <w:rFonts w:ascii="Arial" w:hAnsi="Arial" w:cs="Arial"/>
        </w:rPr>
        <w:t>ith the exception</w:t>
      </w:r>
      <w:r w:rsidR="00441A6B">
        <w:rPr>
          <w:rFonts w:ascii="Arial" w:hAnsi="Arial" w:cs="Arial"/>
        </w:rPr>
        <w:t xml:space="preserve"> of</w:t>
      </w:r>
      <w:r w:rsidR="000C5CAD">
        <w:rPr>
          <w:rFonts w:ascii="Arial" w:hAnsi="Arial" w:cs="Arial"/>
        </w:rPr>
        <w:t xml:space="preserve"> </w:t>
      </w:r>
      <w:r w:rsidR="00441A6B">
        <w:rPr>
          <w:rFonts w:ascii="Arial" w:hAnsi="Arial" w:cs="Arial"/>
        </w:rPr>
        <w:t xml:space="preserve">the </w:t>
      </w:r>
      <w:r w:rsidR="000C5CAD">
        <w:rPr>
          <w:rFonts w:ascii="Arial" w:hAnsi="Arial" w:cs="Arial"/>
        </w:rPr>
        <w:t xml:space="preserve">taxonomic classification </w:t>
      </w:r>
      <w:r w:rsidR="00441A6B">
        <w:rPr>
          <w:rFonts w:ascii="Arial" w:hAnsi="Arial" w:cs="Arial"/>
        </w:rPr>
        <w:t>fields</w:t>
      </w:r>
      <w:r w:rsidR="000C5CAD">
        <w:rPr>
          <w:rFonts w:ascii="Arial" w:hAnsi="Arial" w:cs="Arial"/>
        </w:rPr>
        <w:t xml:space="preserve">.  </w:t>
      </w:r>
      <w:r w:rsidR="00441A6B">
        <w:rPr>
          <w:rFonts w:ascii="Arial" w:hAnsi="Arial" w:cs="Arial"/>
        </w:rPr>
        <w:t xml:space="preserve">As previously noted the taxonomic classification fields do not allow the use of obsolete codes.  </w:t>
      </w:r>
      <w:r w:rsidRPr="0017392A">
        <w:rPr>
          <w:rFonts w:ascii="Arial" w:hAnsi="Arial" w:cs="Arial"/>
        </w:rPr>
        <w:t>This allow</w:t>
      </w:r>
      <w:r w:rsidR="002B2712">
        <w:rPr>
          <w:rFonts w:ascii="Arial" w:hAnsi="Arial" w:cs="Arial"/>
        </w:rPr>
        <w:t>s</w:t>
      </w:r>
      <w:r w:rsidRPr="0017392A">
        <w:rPr>
          <w:rFonts w:ascii="Arial" w:hAnsi="Arial" w:cs="Arial"/>
        </w:rPr>
        <w:t xml:space="preserve"> for the entry of historic pedon data which may contain codes that are now obsolete.  Since there are no historic </w:t>
      </w:r>
      <w:r w:rsidR="002B2712">
        <w:rPr>
          <w:rFonts w:ascii="Arial" w:hAnsi="Arial" w:cs="Arial"/>
        </w:rPr>
        <w:t>s</w:t>
      </w:r>
      <w:r w:rsidRPr="0017392A">
        <w:rPr>
          <w:rFonts w:ascii="Arial" w:hAnsi="Arial" w:cs="Arial"/>
        </w:rPr>
        <w:t>ubaqueous soil descriptions</w:t>
      </w:r>
      <w:r w:rsidR="002B2712">
        <w:rPr>
          <w:rFonts w:ascii="Arial" w:hAnsi="Arial" w:cs="Arial"/>
        </w:rPr>
        <w:t>,</w:t>
      </w:r>
      <w:r w:rsidRPr="0017392A">
        <w:rPr>
          <w:rFonts w:ascii="Arial" w:hAnsi="Arial" w:cs="Arial"/>
        </w:rPr>
        <w:t xml:space="preserve"> the SAS </w:t>
      </w:r>
      <w:r w:rsidR="002B2712">
        <w:rPr>
          <w:rFonts w:ascii="Arial" w:hAnsi="Arial" w:cs="Arial"/>
        </w:rPr>
        <w:t xml:space="preserve">232 </w:t>
      </w:r>
      <w:r w:rsidRPr="0017392A">
        <w:rPr>
          <w:rFonts w:ascii="Arial" w:hAnsi="Arial" w:cs="Arial"/>
        </w:rPr>
        <w:t>forms do not have the option of entering historic codes.</w:t>
      </w:r>
      <w:r w:rsidR="0054008C">
        <w:rPr>
          <w:rFonts w:ascii="Arial" w:hAnsi="Arial" w:cs="Arial"/>
        </w:rPr>
        <w:t xml:space="preserve">  </w:t>
      </w:r>
    </w:p>
    <w:p w:rsidR="00973792" w:rsidRDefault="00973792" w:rsidP="00DA446C">
      <w:pPr>
        <w:spacing w:after="0" w:line="240" w:lineRule="auto"/>
        <w:rPr>
          <w:rFonts w:ascii="Arial" w:hAnsi="Arial" w:cs="Arial"/>
        </w:rPr>
      </w:pPr>
    </w:p>
    <w:p w:rsidR="000C5CAD" w:rsidRDefault="00441A6B" w:rsidP="00E702FD">
      <w:pPr>
        <w:spacing w:after="0" w:line="240" w:lineRule="auto"/>
        <w:rPr>
          <w:rFonts w:ascii="Arial" w:hAnsi="Arial" w:cs="Arial"/>
        </w:rPr>
      </w:pPr>
      <w:r>
        <w:rPr>
          <w:rFonts w:ascii="Arial" w:hAnsi="Arial" w:cs="Arial"/>
        </w:rPr>
        <w:t>T</w:t>
      </w:r>
      <w:r w:rsidR="000C5CAD">
        <w:rPr>
          <w:rFonts w:ascii="Arial" w:hAnsi="Arial" w:cs="Arial"/>
        </w:rPr>
        <w:t xml:space="preserve">he forms </w:t>
      </w:r>
      <w:r>
        <w:rPr>
          <w:rFonts w:ascii="Arial" w:hAnsi="Arial" w:cs="Arial"/>
        </w:rPr>
        <w:t xml:space="preserve">also use the concept of </w:t>
      </w:r>
      <w:r w:rsidR="00973792">
        <w:rPr>
          <w:rFonts w:ascii="Arial" w:hAnsi="Arial" w:cs="Arial"/>
        </w:rPr>
        <w:t>dependent choice lists</w:t>
      </w:r>
      <w:r>
        <w:rPr>
          <w:rFonts w:ascii="Arial" w:hAnsi="Arial" w:cs="Arial"/>
        </w:rPr>
        <w:t xml:space="preserve"> where the choices available for a field are dependent upon the choice in a previous field.  Dependent choice lists are used in limiting the choices for County FIPS code; based on the value entered in the State field. </w:t>
      </w:r>
      <w:r w:rsidR="00973792">
        <w:rPr>
          <w:rFonts w:ascii="Arial" w:hAnsi="Arial" w:cs="Arial"/>
        </w:rPr>
        <w:t xml:space="preserve"> </w:t>
      </w:r>
      <w:r w:rsidR="00EE0BDA">
        <w:rPr>
          <w:rFonts w:ascii="Arial" w:hAnsi="Arial" w:cs="Arial"/>
        </w:rPr>
        <w:t xml:space="preserve">Dependent </w:t>
      </w:r>
      <w:r w:rsidR="00EE0BDA">
        <w:rPr>
          <w:rFonts w:ascii="Arial" w:hAnsi="Arial" w:cs="Arial"/>
        </w:rPr>
        <w:lastRenderedPageBreak/>
        <w:t xml:space="preserve">choice lists are also </w:t>
      </w:r>
      <w:r w:rsidR="00973792">
        <w:rPr>
          <w:rFonts w:ascii="Arial" w:hAnsi="Arial" w:cs="Arial"/>
        </w:rPr>
        <w:t xml:space="preserve">used </w:t>
      </w:r>
      <w:r w:rsidR="000C5CAD">
        <w:rPr>
          <w:rFonts w:ascii="Arial" w:hAnsi="Arial" w:cs="Arial"/>
        </w:rPr>
        <w:t xml:space="preserve">in </w:t>
      </w:r>
      <w:r w:rsidR="00973792">
        <w:rPr>
          <w:rFonts w:ascii="Arial" w:hAnsi="Arial" w:cs="Arial"/>
        </w:rPr>
        <w:t>the Taxonomic Order, Suborder, Great Group, and Subgroup</w:t>
      </w:r>
      <w:r w:rsidR="00E702FD">
        <w:rPr>
          <w:rFonts w:ascii="Arial" w:hAnsi="Arial" w:cs="Arial"/>
        </w:rPr>
        <w:t xml:space="preserve"> fields on the.  </w:t>
      </w:r>
    </w:p>
    <w:p w:rsidR="000C5CAD" w:rsidRDefault="000C5CAD" w:rsidP="00E702FD">
      <w:pPr>
        <w:spacing w:after="0" w:line="240" w:lineRule="auto"/>
        <w:rPr>
          <w:rFonts w:ascii="Arial" w:hAnsi="Arial" w:cs="Arial"/>
        </w:rPr>
      </w:pPr>
    </w:p>
    <w:p w:rsidR="00EE0BDA" w:rsidRDefault="000C5CAD" w:rsidP="00733354">
      <w:pPr>
        <w:spacing w:after="0" w:line="240" w:lineRule="auto"/>
        <w:rPr>
          <w:rFonts w:ascii="Arial" w:hAnsi="Arial" w:cs="Arial"/>
        </w:rPr>
      </w:pPr>
      <w:r>
        <w:rPr>
          <w:rFonts w:ascii="Arial" w:hAnsi="Arial" w:cs="Arial"/>
        </w:rPr>
        <w:t xml:space="preserve">One of the major drawbacks to using NASIS, Pedon PC, or the Excel 232 forms is that some of the fields have a large number of </w:t>
      </w:r>
      <w:r w:rsidR="00EE0BDA">
        <w:rPr>
          <w:rFonts w:ascii="Arial" w:hAnsi="Arial" w:cs="Arial"/>
        </w:rPr>
        <w:t xml:space="preserve">allowable </w:t>
      </w:r>
      <w:r>
        <w:rPr>
          <w:rFonts w:ascii="Arial" w:hAnsi="Arial" w:cs="Arial"/>
        </w:rPr>
        <w:t xml:space="preserve">choices.  This forces the user to </w:t>
      </w:r>
      <w:r w:rsidR="00EE0BDA">
        <w:rPr>
          <w:rFonts w:ascii="Arial" w:hAnsi="Arial" w:cs="Arial"/>
        </w:rPr>
        <w:t xml:space="preserve">waste time </w:t>
      </w:r>
      <w:r>
        <w:rPr>
          <w:rFonts w:ascii="Arial" w:hAnsi="Arial" w:cs="Arial"/>
        </w:rPr>
        <w:t>scroll</w:t>
      </w:r>
      <w:r w:rsidR="00EE0BDA">
        <w:rPr>
          <w:rFonts w:ascii="Arial" w:hAnsi="Arial" w:cs="Arial"/>
        </w:rPr>
        <w:t>ing</w:t>
      </w:r>
      <w:r>
        <w:rPr>
          <w:rFonts w:ascii="Arial" w:hAnsi="Arial" w:cs="Arial"/>
        </w:rPr>
        <w:t xml:space="preserve"> through a large number of choices to find the one needed.  </w:t>
      </w:r>
      <w:r w:rsidR="00733354">
        <w:rPr>
          <w:rFonts w:ascii="Arial" w:hAnsi="Arial" w:cs="Arial"/>
        </w:rPr>
        <w:t xml:space="preserve">These forms include the </w:t>
      </w:r>
      <w:r w:rsidR="00EE0BDA">
        <w:rPr>
          <w:rFonts w:ascii="Arial" w:hAnsi="Arial" w:cs="Arial"/>
        </w:rPr>
        <w:t>cap</w:t>
      </w:r>
      <w:r w:rsidR="00733354">
        <w:rPr>
          <w:rFonts w:ascii="Arial" w:hAnsi="Arial" w:cs="Arial"/>
        </w:rPr>
        <w:t xml:space="preserve">ability </w:t>
      </w:r>
      <w:r w:rsidR="00EE0BDA">
        <w:rPr>
          <w:rFonts w:ascii="Arial" w:hAnsi="Arial" w:cs="Arial"/>
        </w:rPr>
        <w:t>for the user to limit the number of choices displayed.  This capability allows user</w:t>
      </w:r>
      <w:r w:rsidR="00364E21">
        <w:rPr>
          <w:rFonts w:ascii="Arial" w:hAnsi="Arial" w:cs="Arial"/>
        </w:rPr>
        <w:t>s</w:t>
      </w:r>
      <w:r w:rsidR="00EE0BDA">
        <w:rPr>
          <w:rFonts w:ascii="Arial" w:hAnsi="Arial" w:cs="Arial"/>
        </w:rPr>
        <w:t xml:space="preserve"> to limit the </w:t>
      </w:r>
      <w:r w:rsidR="00364E21">
        <w:rPr>
          <w:rFonts w:ascii="Arial" w:hAnsi="Arial" w:cs="Arial"/>
        </w:rPr>
        <w:t>number of choices by removing those</w:t>
      </w:r>
      <w:r w:rsidR="00EE0BDA">
        <w:rPr>
          <w:rFonts w:ascii="Arial" w:hAnsi="Arial" w:cs="Arial"/>
        </w:rPr>
        <w:t xml:space="preserve"> that do not apply to the area and/or soil</w:t>
      </w:r>
      <w:r w:rsidR="00364E21">
        <w:rPr>
          <w:rFonts w:ascii="Arial" w:hAnsi="Arial" w:cs="Arial"/>
        </w:rPr>
        <w:t>s that do not exist in their</w:t>
      </w:r>
      <w:r w:rsidR="00EE0BDA">
        <w:rPr>
          <w:rFonts w:ascii="Arial" w:hAnsi="Arial" w:cs="Arial"/>
        </w:rPr>
        <w:t xml:space="preserve"> area of concern.</w:t>
      </w:r>
      <w:r w:rsidR="00733354">
        <w:rPr>
          <w:rFonts w:ascii="Arial" w:hAnsi="Arial" w:cs="Arial"/>
        </w:rPr>
        <w:t xml:space="preserve">  The </w:t>
      </w:r>
      <w:r w:rsidR="00EE0BDA">
        <w:rPr>
          <w:rFonts w:ascii="Arial" w:hAnsi="Arial" w:cs="Arial"/>
        </w:rPr>
        <w:t>user is given the option of removing unwanted/unneeded choices from the following fields with a large number of allowable choices:</w:t>
      </w:r>
    </w:p>
    <w:p w:rsidR="008E47B7" w:rsidRDefault="008E47B7" w:rsidP="008E47B7">
      <w:pPr>
        <w:pStyle w:val="Caption"/>
        <w:keepNext/>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788"/>
        <w:gridCol w:w="4788"/>
      </w:tblGrid>
      <w:tr w:rsidR="005A1FB5" w:rsidRPr="005A1FB5" w:rsidTr="008E47B7">
        <w:tc>
          <w:tcPr>
            <w:tcW w:w="4788" w:type="dxa"/>
          </w:tcPr>
          <w:p w:rsidR="005A1FB5" w:rsidRPr="005A1FB5" w:rsidRDefault="005A1FB5" w:rsidP="00FD2E91">
            <w:pPr>
              <w:rPr>
                <w:rFonts w:ascii="Arial" w:hAnsi="Arial" w:cs="Arial"/>
              </w:rPr>
            </w:pPr>
            <w:r w:rsidRPr="005A1FB5">
              <w:rPr>
                <w:rFonts w:ascii="Arial" w:hAnsi="Arial" w:cs="Arial"/>
              </w:rPr>
              <w:t>Parent Material</w:t>
            </w:r>
          </w:p>
        </w:tc>
        <w:tc>
          <w:tcPr>
            <w:tcW w:w="4788" w:type="dxa"/>
          </w:tcPr>
          <w:p w:rsidR="005A1FB5" w:rsidRPr="005A1FB5" w:rsidRDefault="005A1FB5" w:rsidP="00FD2E91">
            <w:pPr>
              <w:rPr>
                <w:rFonts w:ascii="Arial" w:hAnsi="Arial" w:cs="Arial"/>
              </w:rPr>
            </w:pPr>
            <w:r w:rsidRPr="005A1FB5">
              <w:rPr>
                <w:rFonts w:ascii="Arial" w:hAnsi="Arial" w:cs="Arial"/>
              </w:rPr>
              <w:t>Bedrock Kind</w:t>
            </w:r>
          </w:p>
        </w:tc>
      </w:tr>
      <w:tr w:rsidR="005A1FB5" w:rsidRPr="005A1FB5" w:rsidTr="008E47B7">
        <w:tc>
          <w:tcPr>
            <w:tcW w:w="4788" w:type="dxa"/>
          </w:tcPr>
          <w:p w:rsidR="005A1FB5" w:rsidRPr="005A1FB5" w:rsidRDefault="005A1FB5" w:rsidP="00FD2E91">
            <w:pPr>
              <w:rPr>
                <w:rFonts w:ascii="Arial" w:hAnsi="Arial" w:cs="Arial"/>
              </w:rPr>
            </w:pPr>
            <w:r w:rsidRPr="005A1FB5">
              <w:rPr>
                <w:rFonts w:ascii="Arial" w:hAnsi="Arial" w:cs="Arial"/>
              </w:rPr>
              <w:t>Fragment Kind</w:t>
            </w:r>
          </w:p>
        </w:tc>
        <w:tc>
          <w:tcPr>
            <w:tcW w:w="4788" w:type="dxa"/>
          </w:tcPr>
          <w:p w:rsidR="005A1FB5" w:rsidRPr="005A1FB5" w:rsidRDefault="005A1FB5" w:rsidP="00FD2E91">
            <w:pPr>
              <w:rPr>
                <w:rFonts w:ascii="Arial" w:hAnsi="Arial" w:cs="Arial"/>
              </w:rPr>
            </w:pPr>
            <w:r w:rsidRPr="005A1FB5">
              <w:rPr>
                <w:rFonts w:ascii="Arial" w:hAnsi="Arial" w:cs="Arial"/>
              </w:rPr>
              <w:t>Surface Fragment Kind</w:t>
            </w:r>
          </w:p>
        </w:tc>
      </w:tr>
      <w:tr w:rsidR="005A1FB5" w:rsidRPr="005A1FB5" w:rsidTr="008E47B7">
        <w:tc>
          <w:tcPr>
            <w:tcW w:w="4788" w:type="dxa"/>
          </w:tcPr>
          <w:p w:rsidR="005A1FB5" w:rsidRPr="005A1FB5" w:rsidRDefault="005A1FB5" w:rsidP="00FD2E91">
            <w:pPr>
              <w:rPr>
                <w:rFonts w:ascii="Arial" w:hAnsi="Arial" w:cs="Arial"/>
              </w:rPr>
            </w:pPr>
            <w:r w:rsidRPr="005A1FB5">
              <w:rPr>
                <w:rFonts w:ascii="Arial" w:hAnsi="Arial" w:cs="Arial"/>
              </w:rPr>
              <w:t>Diagnostic Feature Kind</w:t>
            </w:r>
          </w:p>
        </w:tc>
        <w:tc>
          <w:tcPr>
            <w:tcW w:w="4788" w:type="dxa"/>
          </w:tcPr>
          <w:p w:rsidR="005A1FB5" w:rsidRPr="005A1FB5" w:rsidRDefault="005A1FB5" w:rsidP="00FD2E91">
            <w:pPr>
              <w:rPr>
                <w:rFonts w:ascii="Arial" w:hAnsi="Arial" w:cs="Arial"/>
              </w:rPr>
            </w:pPr>
            <w:r w:rsidRPr="005A1FB5">
              <w:rPr>
                <w:rFonts w:ascii="Arial" w:hAnsi="Arial" w:cs="Arial"/>
              </w:rPr>
              <w:t>Concentration Kind</w:t>
            </w:r>
          </w:p>
        </w:tc>
      </w:tr>
      <w:tr w:rsidR="005A1FB5" w:rsidTr="008E47B7">
        <w:tc>
          <w:tcPr>
            <w:tcW w:w="4788" w:type="dxa"/>
          </w:tcPr>
          <w:p w:rsidR="005A1FB5" w:rsidRPr="005A1FB5" w:rsidRDefault="005A1FB5" w:rsidP="00FD2E91">
            <w:pPr>
              <w:rPr>
                <w:rFonts w:ascii="Arial" w:hAnsi="Arial" w:cs="Arial"/>
              </w:rPr>
            </w:pPr>
            <w:r w:rsidRPr="005A1FB5">
              <w:rPr>
                <w:rFonts w:ascii="Arial" w:hAnsi="Arial" w:cs="Arial"/>
              </w:rPr>
              <w:t>Landscape</w:t>
            </w:r>
          </w:p>
        </w:tc>
        <w:tc>
          <w:tcPr>
            <w:tcW w:w="4788" w:type="dxa"/>
          </w:tcPr>
          <w:p w:rsidR="005A1FB5" w:rsidRDefault="005A1FB5" w:rsidP="008E47B7">
            <w:pPr>
              <w:keepNext/>
              <w:rPr>
                <w:rFonts w:ascii="Arial" w:hAnsi="Arial" w:cs="Arial"/>
              </w:rPr>
            </w:pPr>
            <w:r w:rsidRPr="005A1FB5">
              <w:rPr>
                <w:rFonts w:ascii="Arial" w:hAnsi="Arial" w:cs="Arial"/>
              </w:rPr>
              <w:t xml:space="preserve">Landform </w:t>
            </w:r>
          </w:p>
        </w:tc>
      </w:tr>
    </w:tbl>
    <w:p w:rsidR="00EE0BDA" w:rsidRDefault="008E47B7" w:rsidP="008E47B7">
      <w:pPr>
        <w:pStyle w:val="Caption"/>
        <w:rPr>
          <w:rFonts w:ascii="Arial" w:hAnsi="Arial" w:cs="Arial"/>
        </w:rPr>
      </w:pPr>
      <w:r>
        <w:t xml:space="preserve">Table </w:t>
      </w:r>
      <w:fldSimple w:instr=" SEQ Table \* ARABIC ">
        <w:r w:rsidR="00DC435B">
          <w:rPr>
            <w:noProof/>
          </w:rPr>
          <w:t>1</w:t>
        </w:r>
      </w:fldSimple>
    </w:p>
    <w:p w:rsidR="00DA446C" w:rsidRDefault="008E47B7" w:rsidP="00733354">
      <w:pPr>
        <w:spacing w:after="0" w:line="240" w:lineRule="auto"/>
        <w:rPr>
          <w:rFonts w:ascii="Arial" w:hAnsi="Arial" w:cs="Arial"/>
        </w:rPr>
      </w:pPr>
      <w:r>
        <w:rPr>
          <w:rFonts w:ascii="Arial" w:hAnsi="Arial" w:cs="Arial"/>
        </w:rPr>
        <w:t>The user can edit (remove choices only) t</w:t>
      </w:r>
      <w:r w:rsidR="00EE0BDA">
        <w:rPr>
          <w:rFonts w:ascii="Arial" w:hAnsi="Arial" w:cs="Arial"/>
        </w:rPr>
        <w:t xml:space="preserve">hese </w:t>
      </w:r>
      <w:r w:rsidR="00733354">
        <w:rPr>
          <w:rFonts w:ascii="Arial" w:hAnsi="Arial" w:cs="Arial"/>
        </w:rPr>
        <w:t>choice list</w:t>
      </w:r>
      <w:r>
        <w:rPr>
          <w:rFonts w:ascii="Arial" w:hAnsi="Arial" w:cs="Arial"/>
        </w:rPr>
        <w:t>s</w:t>
      </w:r>
      <w:r w:rsidR="00733354">
        <w:rPr>
          <w:rFonts w:ascii="Arial" w:hAnsi="Arial" w:cs="Arial"/>
        </w:rPr>
        <w:t xml:space="preserve"> in three of the four versions of the 232 forms.  </w:t>
      </w:r>
      <w:r w:rsidR="00EE0BDA">
        <w:rPr>
          <w:rFonts w:ascii="Arial" w:hAnsi="Arial" w:cs="Arial"/>
        </w:rPr>
        <w:t xml:space="preserve">The SAS form only allows the user to modify the choice lists for </w:t>
      </w:r>
      <w:r w:rsidR="00733354">
        <w:rPr>
          <w:rFonts w:ascii="Arial" w:hAnsi="Arial" w:cs="Arial"/>
        </w:rPr>
        <w:t xml:space="preserve">the </w:t>
      </w:r>
      <w:r w:rsidR="00973792">
        <w:rPr>
          <w:rFonts w:ascii="Arial" w:hAnsi="Arial" w:cs="Arial"/>
        </w:rPr>
        <w:t>Parent Material</w:t>
      </w:r>
      <w:r w:rsidR="00EE0BDA">
        <w:rPr>
          <w:rFonts w:ascii="Arial" w:hAnsi="Arial" w:cs="Arial"/>
        </w:rPr>
        <w:t>,</w:t>
      </w:r>
      <w:r w:rsidR="00973792">
        <w:rPr>
          <w:rFonts w:ascii="Arial" w:hAnsi="Arial" w:cs="Arial"/>
        </w:rPr>
        <w:t xml:space="preserve"> Fragment Kind</w:t>
      </w:r>
      <w:r w:rsidR="00EE0BDA">
        <w:rPr>
          <w:rFonts w:ascii="Arial" w:hAnsi="Arial" w:cs="Arial"/>
        </w:rPr>
        <w:t>, Landscape, and Landform</w:t>
      </w:r>
      <w:r w:rsidR="00973792">
        <w:rPr>
          <w:rFonts w:ascii="Arial" w:hAnsi="Arial" w:cs="Arial"/>
        </w:rPr>
        <w:t>.</w:t>
      </w:r>
      <w:r w:rsidR="00733354">
        <w:rPr>
          <w:rFonts w:ascii="Arial" w:hAnsi="Arial" w:cs="Arial"/>
        </w:rPr>
        <w:t xml:space="preserve">  </w:t>
      </w:r>
    </w:p>
    <w:p w:rsidR="00733354" w:rsidRDefault="00733354" w:rsidP="00733354">
      <w:pPr>
        <w:spacing w:after="0" w:line="240" w:lineRule="auto"/>
        <w:rPr>
          <w:rFonts w:ascii="Arial" w:hAnsi="Arial" w:cs="Arial"/>
        </w:rPr>
      </w:pPr>
    </w:p>
    <w:p w:rsidR="00EE0BDA" w:rsidRDefault="00733354" w:rsidP="00DC435B">
      <w:pPr>
        <w:spacing w:after="0" w:line="240" w:lineRule="auto"/>
        <w:rPr>
          <w:rFonts w:ascii="Arial" w:hAnsi="Arial" w:cs="Arial"/>
        </w:rPr>
      </w:pPr>
      <w:r>
        <w:rPr>
          <w:rFonts w:ascii="Arial" w:hAnsi="Arial" w:cs="Arial"/>
        </w:rPr>
        <w:t xml:space="preserve">The following section contains instructions on how to edit the </w:t>
      </w:r>
      <w:r w:rsidR="00364E21">
        <w:rPr>
          <w:rFonts w:ascii="Arial" w:hAnsi="Arial" w:cs="Arial"/>
        </w:rPr>
        <w:t xml:space="preserve">long </w:t>
      </w:r>
      <w:r>
        <w:rPr>
          <w:rFonts w:ascii="Arial" w:hAnsi="Arial" w:cs="Arial"/>
        </w:rPr>
        <w:t xml:space="preserve">choice lists.  </w:t>
      </w:r>
    </w:p>
    <w:p w:rsidR="00914A93" w:rsidRDefault="00EE0BDA" w:rsidP="00DC435B">
      <w:pPr>
        <w:pStyle w:val="Heading1"/>
        <w:spacing w:after="240" w:line="240" w:lineRule="auto"/>
      </w:pPr>
      <w:r>
        <w:t>Method</w:t>
      </w:r>
      <w:r w:rsidR="00914A93">
        <w:t xml:space="preserve"> to </w:t>
      </w:r>
      <w:r w:rsidR="00DC435B">
        <w:t xml:space="preserve">Remove Choices </w:t>
      </w:r>
      <w:proofErr w:type="gramStart"/>
      <w:r w:rsidR="00DC435B">
        <w:t>From</w:t>
      </w:r>
      <w:proofErr w:type="gramEnd"/>
      <w:r w:rsidR="00DC435B">
        <w:t xml:space="preserve"> </w:t>
      </w:r>
      <w:r>
        <w:t>L</w:t>
      </w:r>
      <w:r w:rsidR="00DC435B">
        <w:t>ong</w:t>
      </w:r>
      <w:r w:rsidR="00914A93">
        <w:t xml:space="preserve"> </w:t>
      </w:r>
      <w:r>
        <w:t>C</w:t>
      </w:r>
      <w:r w:rsidR="00914A93">
        <w:t xml:space="preserve">hoice </w:t>
      </w:r>
      <w:r>
        <w:t>L</w:t>
      </w:r>
      <w:r w:rsidR="00DC435B">
        <w:t>ists</w:t>
      </w:r>
      <w:r w:rsidR="00914A93">
        <w:t xml:space="preserve"> </w:t>
      </w:r>
    </w:p>
    <w:p w:rsidR="00914A93" w:rsidRDefault="00914A93">
      <w:pPr>
        <w:rPr>
          <w:rFonts w:ascii="Arial" w:hAnsi="Arial" w:cs="Arial"/>
        </w:rPr>
      </w:pPr>
      <w:r>
        <w:rPr>
          <w:rFonts w:ascii="Arial" w:hAnsi="Arial" w:cs="Arial"/>
        </w:rPr>
        <w:t>There are several choice lists that a</w:t>
      </w:r>
      <w:r w:rsidR="00B76C50">
        <w:rPr>
          <w:rFonts w:ascii="Arial" w:hAnsi="Arial" w:cs="Arial"/>
        </w:rPr>
        <w:t>re</w:t>
      </w:r>
      <w:r>
        <w:rPr>
          <w:rFonts w:ascii="Arial" w:hAnsi="Arial" w:cs="Arial"/>
        </w:rPr>
        <w:t xml:space="preserve"> quite long and can be irritating to use.  Two methods have been incorporated into the 232 workbooks to limit the choices displayed</w:t>
      </w:r>
      <w:r w:rsidR="00D27312">
        <w:rPr>
          <w:rFonts w:ascii="Arial" w:hAnsi="Arial" w:cs="Arial"/>
        </w:rPr>
        <w:t>, thus decreasing the amount of time needed to complete the form</w:t>
      </w:r>
      <w:r>
        <w:rPr>
          <w:rFonts w:ascii="Arial" w:hAnsi="Arial" w:cs="Arial"/>
        </w:rPr>
        <w:t>.</w:t>
      </w:r>
    </w:p>
    <w:p w:rsidR="00914A93" w:rsidRDefault="00D27312">
      <w:pPr>
        <w:rPr>
          <w:rFonts w:ascii="Arial" w:hAnsi="Arial" w:cs="Arial"/>
        </w:rPr>
      </w:pPr>
      <w:r>
        <w:rPr>
          <w:rFonts w:ascii="Arial" w:hAnsi="Arial" w:cs="Arial"/>
        </w:rPr>
        <w:t>The f</w:t>
      </w:r>
      <w:r w:rsidR="00914A93">
        <w:rPr>
          <w:rFonts w:ascii="Arial" w:hAnsi="Arial" w:cs="Arial"/>
        </w:rPr>
        <w:t>irst</w:t>
      </w:r>
      <w:r>
        <w:rPr>
          <w:rFonts w:ascii="Arial" w:hAnsi="Arial" w:cs="Arial"/>
        </w:rPr>
        <w:t xml:space="preserve"> method</w:t>
      </w:r>
      <w:r w:rsidR="00BA7947">
        <w:rPr>
          <w:rFonts w:ascii="Arial" w:hAnsi="Arial" w:cs="Arial"/>
        </w:rPr>
        <w:t>, using Dependent Choice Lists, has already been addressed.</w:t>
      </w:r>
      <w:r>
        <w:rPr>
          <w:rFonts w:ascii="Arial" w:hAnsi="Arial" w:cs="Arial"/>
        </w:rPr>
        <w:t xml:space="preserve"> </w:t>
      </w:r>
      <w:r w:rsidR="00BA7947">
        <w:rPr>
          <w:rFonts w:ascii="Arial" w:hAnsi="Arial" w:cs="Arial"/>
        </w:rPr>
        <w:t>It should be noted that this method is automatically used.  This means the user does not need to do anything to invoke this method.</w:t>
      </w:r>
    </w:p>
    <w:p w:rsidR="00CD0F16" w:rsidRDefault="00CD0F16">
      <w:pPr>
        <w:rPr>
          <w:rFonts w:ascii="Arial" w:hAnsi="Arial" w:cs="Arial"/>
        </w:rPr>
      </w:pPr>
      <w:r>
        <w:rPr>
          <w:rFonts w:ascii="Arial" w:hAnsi="Arial" w:cs="Arial"/>
        </w:rPr>
        <w:t>The second method is to allow the user to inte</w:t>
      </w:r>
      <w:r w:rsidR="0054042C">
        <w:rPr>
          <w:rFonts w:ascii="Arial" w:hAnsi="Arial" w:cs="Arial"/>
        </w:rPr>
        <w:t xml:space="preserve">ractively select which choices </w:t>
      </w:r>
      <w:r w:rsidR="00B76C50">
        <w:rPr>
          <w:rFonts w:ascii="Arial" w:hAnsi="Arial" w:cs="Arial"/>
        </w:rPr>
        <w:t>will</w:t>
      </w:r>
      <w:r>
        <w:rPr>
          <w:rFonts w:ascii="Arial" w:hAnsi="Arial" w:cs="Arial"/>
        </w:rPr>
        <w:t xml:space="preserve"> be displayed.  Unlike the first method, the user must invoke this capability.</w:t>
      </w:r>
      <w:r w:rsidR="0054042C" w:rsidRPr="0054042C">
        <w:rPr>
          <w:rFonts w:ascii="Arial" w:hAnsi="Arial" w:cs="Arial"/>
        </w:rPr>
        <w:t xml:space="preserve"> </w:t>
      </w:r>
      <w:r w:rsidR="00BA7947">
        <w:rPr>
          <w:rFonts w:ascii="Arial" w:hAnsi="Arial" w:cs="Arial"/>
        </w:rPr>
        <w:t>The user can utilize this method on one or more of the eight long choice lists.</w:t>
      </w:r>
    </w:p>
    <w:p w:rsidR="00597ED1" w:rsidRDefault="00597ED1" w:rsidP="00597ED1">
      <w:pPr>
        <w:rPr>
          <w:rFonts w:ascii="Arial" w:hAnsi="Arial" w:cs="Arial"/>
        </w:rPr>
      </w:pPr>
      <w:r>
        <w:rPr>
          <w:rFonts w:ascii="Arial" w:hAnsi="Arial" w:cs="Arial"/>
        </w:rPr>
        <w:t xml:space="preserve">With </w:t>
      </w:r>
      <w:r w:rsidR="000B734A">
        <w:rPr>
          <w:rFonts w:ascii="Arial" w:hAnsi="Arial" w:cs="Arial"/>
        </w:rPr>
        <w:t xml:space="preserve">the second </w:t>
      </w:r>
      <w:r>
        <w:rPr>
          <w:rFonts w:ascii="Arial" w:hAnsi="Arial" w:cs="Arial"/>
        </w:rPr>
        <w:t>method, the user selects which choices they want to remove from the original choice list</w:t>
      </w:r>
      <w:r w:rsidR="00B76C50">
        <w:rPr>
          <w:rFonts w:ascii="Arial" w:hAnsi="Arial" w:cs="Arial"/>
        </w:rPr>
        <w:t>.</w:t>
      </w:r>
      <w:r>
        <w:rPr>
          <w:rFonts w:ascii="Arial" w:hAnsi="Arial" w:cs="Arial"/>
        </w:rPr>
        <w:t xml:space="preserve"> </w:t>
      </w:r>
      <w:r w:rsidR="00B76C50">
        <w:rPr>
          <w:rFonts w:ascii="Arial" w:hAnsi="Arial" w:cs="Arial"/>
        </w:rPr>
        <w:t xml:space="preserve">This method </w:t>
      </w:r>
      <w:r>
        <w:rPr>
          <w:rFonts w:ascii="Arial" w:hAnsi="Arial" w:cs="Arial"/>
        </w:rPr>
        <w:t xml:space="preserve">is very useful when done prior to any data entry.  </w:t>
      </w:r>
      <w:r w:rsidR="00B76C50">
        <w:rPr>
          <w:rFonts w:ascii="Arial" w:hAnsi="Arial" w:cs="Arial"/>
        </w:rPr>
        <w:t>It</w:t>
      </w:r>
      <w:r>
        <w:rPr>
          <w:rFonts w:ascii="Arial" w:hAnsi="Arial" w:cs="Arial"/>
        </w:rPr>
        <w:t xml:space="preserve"> creat</w:t>
      </w:r>
      <w:r w:rsidR="00B76C50">
        <w:rPr>
          <w:rFonts w:ascii="Arial" w:hAnsi="Arial" w:cs="Arial"/>
        </w:rPr>
        <w:t>es</w:t>
      </w:r>
      <w:r>
        <w:rPr>
          <w:rFonts w:ascii="Arial" w:hAnsi="Arial" w:cs="Arial"/>
        </w:rPr>
        <w:t xml:space="preserve"> a default set of choice lists.  In this way, the office or individual user can create a default</w:t>
      </w:r>
      <w:r w:rsidR="0054042C">
        <w:rPr>
          <w:rFonts w:ascii="Arial" w:hAnsi="Arial" w:cs="Arial"/>
        </w:rPr>
        <w:t xml:space="preserve"> workbook</w:t>
      </w:r>
      <w:r>
        <w:rPr>
          <w:rFonts w:ascii="Arial" w:hAnsi="Arial" w:cs="Arial"/>
        </w:rPr>
        <w:t xml:space="preserve">.  </w:t>
      </w:r>
    </w:p>
    <w:p w:rsidR="00877D1D" w:rsidRPr="00877D1D" w:rsidRDefault="002A6640" w:rsidP="00BA7947">
      <w:pPr>
        <w:pStyle w:val="Heading1"/>
      </w:pPr>
      <w:r>
        <w:t>Using t</w:t>
      </w:r>
      <w:r w:rsidR="00BA7947" w:rsidRPr="00877D1D">
        <w:t xml:space="preserve">he Dependent Choice List Capability </w:t>
      </w:r>
    </w:p>
    <w:p w:rsidR="00877D1D" w:rsidRDefault="00BA7947">
      <w:pPr>
        <w:rPr>
          <w:rFonts w:ascii="Arial" w:hAnsi="Arial" w:cs="Arial"/>
        </w:rPr>
      </w:pPr>
      <w:r>
        <w:rPr>
          <w:rFonts w:ascii="Arial" w:hAnsi="Arial" w:cs="Arial"/>
        </w:rPr>
        <w:t xml:space="preserve">Figure </w:t>
      </w:r>
      <w:r w:rsidR="00A56D6E">
        <w:rPr>
          <w:rFonts w:ascii="Arial" w:hAnsi="Arial" w:cs="Arial"/>
        </w:rPr>
        <w:t>8</w:t>
      </w:r>
      <w:r w:rsidR="00877D1D">
        <w:rPr>
          <w:rFonts w:ascii="Arial" w:hAnsi="Arial" w:cs="Arial"/>
        </w:rPr>
        <w:t xml:space="preserve"> screenshot shows the </w:t>
      </w:r>
      <w:r>
        <w:rPr>
          <w:rFonts w:ascii="Arial" w:hAnsi="Arial" w:cs="Arial"/>
        </w:rPr>
        <w:t>T</w:t>
      </w:r>
      <w:r w:rsidR="00877D1D">
        <w:rPr>
          <w:rFonts w:ascii="Arial" w:hAnsi="Arial" w:cs="Arial"/>
        </w:rPr>
        <w:t xml:space="preserve">axonomic </w:t>
      </w:r>
      <w:r w:rsidR="00B76C50">
        <w:rPr>
          <w:rFonts w:ascii="Arial" w:hAnsi="Arial" w:cs="Arial"/>
        </w:rPr>
        <w:t xml:space="preserve">Classification </w:t>
      </w:r>
      <w:r w:rsidR="00877D1D">
        <w:rPr>
          <w:rFonts w:ascii="Arial" w:hAnsi="Arial" w:cs="Arial"/>
        </w:rPr>
        <w:t xml:space="preserve">section on the first page of the </w:t>
      </w:r>
      <w:r>
        <w:rPr>
          <w:rFonts w:ascii="Arial" w:hAnsi="Arial" w:cs="Arial"/>
        </w:rPr>
        <w:t>F</w:t>
      </w:r>
      <w:r w:rsidR="00877D1D">
        <w:rPr>
          <w:rFonts w:ascii="Arial" w:hAnsi="Arial" w:cs="Arial"/>
        </w:rPr>
        <w:t>ront form/worksheet</w:t>
      </w:r>
      <w:r w:rsidR="00B76C50">
        <w:rPr>
          <w:rFonts w:ascii="Arial" w:hAnsi="Arial" w:cs="Arial"/>
        </w:rPr>
        <w:t>.</w:t>
      </w:r>
      <w:r w:rsidR="00AB7341">
        <w:rPr>
          <w:rFonts w:ascii="Arial" w:hAnsi="Arial" w:cs="Arial"/>
        </w:rPr>
        <w:t xml:space="preserve"> </w:t>
      </w:r>
      <w:r w:rsidR="00B76C50">
        <w:rPr>
          <w:rFonts w:ascii="Arial" w:hAnsi="Arial" w:cs="Arial"/>
        </w:rPr>
        <w:t>T</w:t>
      </w:r>
      <w:r w:rsidR="00AB7341">
        <w:rPr>
          <w:rFonts w:ascii="Arial" w:hAnsi="Arial" w:cs="Arial"/>
        </w:rPr>
        <w:t xml:space="preserve">he cursor </w:t>
      </w:r>
      <w:r w:rsidR="00B76C50">
        <w:rPr>
          <w:rFonts w:ascii="Arial" w:hAnsi="Arial" w:cs="Arial"/>
        </w:rPr>
        <w:t xml:space="preserve">is </w:t>
      </w:r>
      <w:r w:rsidR="00AB7341">
        <w:rPr>
          <w:rFonts w:ascii="Arial" w:hAnsi="Arial" w:cs="Arial"/>
        </w:rPr>
        <w:t>in the Order field</w:t>
      </w:r>
      <w:r w:rsidR="00B76C50">
        <w:rPr>
          <w:rFonts w:ascii="Arial" w:hAnsi="Arial" w:cs="Arial"/>
        </w:rPr>
        <w:t>, which</w:t>
      </w:r>
      <w:r w:rsidR="00AB7341">
        <w:rPr>
          <w:rFonts w:ascii="Arial" w:hAnsi="Arial" w:cs="Arial"/>
        </w:rPr>
        <w:t xml:space="preserve"> show</w:t>
      </w:r>
      <w:r w:rsidR="00B76C50">
        <w:rPr>
          <w:rFonts w:ascii="Arial" w:hAnsi="Arial" w:cs="Arial"/>
        </w:rPr>
        <w:t>s</w:t>
      </w:r>
      <w:r w:rsidR="00AB7341">
        <w:rPr>
          <w:rFonts w:ascii="Arial" w:hAnsi="Arial" w:cs="Arial"/>
        </w:rPr>
        <w:t xml:space="preserve"> the choices available, </w:t>
      </w:r>
      <w:r w:rsidR="00B76C50">
        <w:rPr>
          <w:rFonts w:ascii="Arial" w:hAnsi="Arial" w:cs="Arial"/>
        </w:rPr>
        <w:t>and</w:t>
      </w:r>
      <w:r w:rsidR="00AB7341">
        <w:rPr>
          <w:rFonts w:ascii="Arial" w:hAnsi="Arial" w:cs="Arial"/>
        </w:rPr>
        <w:t xml:space="preserve"> </w:t>
      </w:r>
      <w:r w:rsidR="00B76C50">
        <w:rPr>
          <w:rFonts w:ascii="Arial" w:hAnsi="Arial" w:cs="Arial"/>
        </w:rPr>
        <w:t>“</w:t>
      </w:r>
      <w:r w:rsidR="00B76C50" w:rsidRPr="00F539CC">
        <w:rPr>
          <w:rFonts w:ascii="Arial" w:hAnsi="Arial" w:cs="Arial"/>
          <w:color w:val="7030A0"/>
          <w:u w:val="single"/>
        </w:rPr>
        <w:t>inceptisols</w:t>
      </w:r>
      <w:r w:rsidR="00B76C50">
        <w:rPr>
          <w:rFonts w:ascii="Arial" w:hAnsi="Arial" w:cs="Arial"/>
          <w:color w:val="7030A0"/>
          <w:u w:val="single"/>
        </w:rPr>
        <w:t>”</w:t>
      </w:r>
      <w:r w:rsidR="00B76C50">
        <w:rPr>
          <w:rFonts w:ascii="Arial" w:hAnsi="Arial" w:cs="Arial"/>
        </w:rPr>
        <w:t xml:space="preserve"> is </w:t>
      </w:r>
      <w:r w:rsidR="00AB7341">
        <w:rPr>
          <w:rFonts w:ascii="Arial" w:hAnsi="Arial" w:cs="Arial"/>
        </w:rPr>
        <w:t>selected</w:t>
      </w:r>
      <w:r w:rsidR="00877D1D">
        <w:rPr>
          <w:rFonts w:ascii="Arial" w:hAnsi="Arial" w:cs="Arial"/>
        </w:rPr>
        <w:t>.</w:t>
      </w:r>
    </w:p>
    <w:p w:rsidR="00BA7947" w:rsidRDefault="00AB7341" w:rsidP="00BA7947">
      <w:pPr>
        <w:keepNext/>
        <w:spacing w:after="0" w:line="240" w:lineRule="auto"/>
      </w:pPr>
      <w:r>
        <w:rPr>
          <w:rFonts w:ascii="Arial" w:hAnsi="Arial" w:cs="Arial"/>
          <w:noProof/>
        </w:rPr>
        <w:lastRenderedPageBreak/>
        <w:drawing>
          <wp:inline distT="0" distB="0" distL="0" distR="0" wp14:anchorId="290D0DEC" wp14:editId="74DBDFA3">
            <wp:extent cx="4067175" cy="184785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067175" cy="1847850"/>
                    </a:xfrm>
                    <a:prstGeom prst="rect">
                      <a:avLst/>
                    </a:prstGeom>
                    <a:noFill/>
                    <a:ln w="9525">
                      <a:noFill/>
                      <a:miter lim="800000"/>
                      <a:headEnd/>
                      <a:tailEnd/>
                    </a:ln>
                  </pic:spPr>
                </pic:pic>
              </a:graphicData>
            </a:graphic>
          </wp:inline>
        </w:drawing>
      </w:r>
    </w:p>
    <w:p w:rsidR="00877D1D" w:rsidRDefault="00BA7947" w:rsidP="00BA7947">
      <w:pPr>
        <w:keepNext/>
        <w:spacing w:after="0" w:line="240" w:lineRule="auto"/>
        <w:rPr>
          <w:rFonts w:ascii="Arial" w:hAnsi="Arial" w:cs="Arial"/>
        </w:rPr>
      </w:pPr>
      <w:r>
        <w:t xml:space="preserve">Figure </w:t>
      </w:r>
      <w:fldSimple w:instr=" SEQ Figure \* ARABIC ">
        <w:r w:rsidR="002A0B51">
          <w:rPr>
            <w:noProof/>
          </w:rPr>
          <w:t>8</w:t>
        </w:r>
      </w:fldSimple>
    </w:p>
    <w:p w:rsidR="00364E21" w:rsidRDefault="00364E21" w:rsidP="00364E21">
      <w:pPr>
        <w:spacing w:after="0" w:line="240" w:lineRule="auto"/>
        <w:rPr>
          <w:rFonts w:ascii="Arial" w:hAnsi="Arial" w:cs="Arial"/>
        </w:rPr>
      </w:pPr>
    </w:p>
    <w:p w:rsidR="00AB7341" w:rsidRDefault="00AB7341">
      <w:pPr>
        <w:rPr>
          <w:rFonts w:ascii="Arial" w:hAnsi="Arial" w:cs="Arial"/>
        </w:rPr>
      </w:pPr>
      <w:r>
        <w:rPr>
          <w:rFonts w:ascii="Arial" w:hAnsi="Arial" w:cs="Arial"/>
        </w:rPr>
        <w:t xml:space="preserve">After selecting </w:t>
      </w:r>
      <w:r w:rsidR="0066362D">
        <w:rPr>
          <w:rFonts w:ascii="Arial" w:hAnsi="Arial" w:cs="Arial"/>
        </w:rPr>
        <w:t>an</w:t>
      </w:r>
      <w:r>
        <w:rPr>
          <w:rFonts w:ascii="Arial" w:hAnsi="Arial" w:cs="Arial"/>
        </w:rPr>
        <w:t xml:space="preserve"> order</w:t>
      </w:r>
      <w:r w:rsidR="00B76C50">
        <w:rPr>
          <w:rFonts w:ascii="Arial" w:hAnsi="Arial" w:cs="Arial"/>
        </w:rPr>
        <w:t>,</w:t>
      </w:r>
      <w:r>
        <w:rPr>
          <w:rFonts w:ascii="Arial" w:hAnsi="Arial" w:cs="Arial"/>
        </w:rPr>
        <w:t xml:space="preserve"> the following fields will have choices limited to just the selected order, in this case </w:t>
      </w:r>
      <w:r w:rsidR="0054042C">
        <w:rPr>
          <w:rFonts w:ascii="Arial" w:hAnsi="Arial" w:cs="Arial"/>
        </w:rPr>
        <w:t>I</w:t>
      </w:r>
      <w:r>
        <w:rPr>
          <w:rFonts w:ascii="Arial" w:hAnsi="Arial" w:cs="Arial"/>
        </w:rPr>
        <w:t xml:space="preserve">nceptisols.  </w:t>
      </w:r>
      <w:r w:rsidR="00B76C50">
        <w:rPr>
          <w:rFonts w:ascii="Arial" w:hAnsi="Arial" w:cs="Arial"/>
        </w:rPr>
        <w:t>After</w:t>
      </w:r>
      <w:r>
        <w:rPr>
          <w:rFonts w:ascii="Arial" w:hAnsi="Arial" w:cs="Arial"/>
        </w:rPr>
        <w:t xml:space="preserve"> moving to the Suborder field and clicking on the downward</w:t>
      </w:r>
      <w:r w:rsidR="00B76C50">
        <w:rPr>
          <w:rFonts w:ascii="Arial" w:hAnsi="Arial" w:cs="Arial"/>
        </w:rPr>
        <w:t>-</w:t>
      </w:r>
      <w:r>
        <w:rPr>
          <w:rFonts w:ascii="Arial" w:hAnsi="Arial" w:cs="Arial"/>
        </w:rPr>
        <w:t>pointed triangle</w:t>
      </w:r>
      <w:r w:rsidR="00B76C50">
        <w:rPr>
          <w:rFonts w:ascii="Arial" w:hAnsi="Arial" w:cs="Arial"/>
        </w:rPr>
        <w:t>,</w:t>
      </w:r>
      <w:r>
        <w:rPr>
          <w:rFonts w:ascii="Arial" w:hAnsi="Arial" w:cs="Arial"/>
        </w:rPr>
        <w:t xml:space="preserve"> it can be seen that only a few choices are allowable.  </w:t>
      </w:r>
      <w:r w:rsidR="00BA7947">
        <w:rPr>
          <w:rFonts w:ascii="Arial" w:hAnsi="Arial" w:cs="Arial"/>
        </w:rPr>
        <w:t xml:space="preserve">Figure </w:t>
      </w:r>
      <w:r w:rsidR="00A56D6E">
        <w:rPr>
          <w:rFonts w:ascii="Arial" w:hAnsi="Arial" w:cs="Arial"/>
        </w:rPr>
        <w:t>9</w:t>
      </w:r>
      <w:r>
        <w:rPr>
          <w:rFonts w:ascii="Arial" w:hAnsi="Arial" w:cs="Arial"/>
        </w:rPr>
        <w:t xml:space="preserve"> shows that </w:t>
      </w:r>
      <w:r w:rsidR="0054042C">
        <w:rPr>
          <w:rFonts w:ascii="Arial" w:hAnsi="Arial" w:cs="Arial"/>
        </w:rPr>
        <w:t>I</w:t>
      </w:r>
      <w:r>
        <w:rPr>
          <w:rFonts w:ascii="Arial" w:hAnsi="Arial" w:cs="Arial"/>
        </w:rPr>
        <w:t xml:space="preserve">nceptisols has been selected as the order and </w:t>
      </w:r>
      <w:r w:rsidR="00B76C50">
        <w:rPr>
          <w:rFonts w:ascii="Arial" w:hAnsi="Arial" w:cs="Arial"/>
        </w:rPr>
        <w:t xml:space="preserve">that </w:t>
      </w:r>
      <w:r>
        <w:rPr>
          <w:rFonts w:ascii="Arial" w:hAnsi="Arial" w:cs="Arial"/>
        </w:rPr>
        <w:t xml:space="preserve">the user has highlighted </w:t>
      </w:r>
      <w:r w:rsidR="00B76C50">
        <w:rPr>
          <w:rFonts w:ascii="Arial" w:hAnsi="Arial" w:cs="Arial"/>
        </w:rPr>
        <w:t>“udepts”</w:t>
      </w:r>
      <w:r>
        <w:rPr>
          <w:rFonts w:ascii="Arial" w:hAnsi="Arial" w:cs="Arial"/>
        </w:rPr>
        <w:t xml:space="preserve"> </w:t>
      </w:r>
      <w:r w:rsidR="00B76C50">
        <w:rPr>
          <w:rFonts w:ascii="Arial" w:hAnsi="Arial" w:cs="Arial"/>
        </w:rPr>
        <w:t>as</w:t>
      </w:r>
      <w:r>
        <w:rPr>
          <w:rFonts w:ascii="Arial" w:hAnsi="Arial" w:cs="Arial"/>
        </w:rPr>
        <w:t xml:space="preserve"> the suborder.</w:t>
      </w:r>
    </w:p>
    <w:p w:rsidR="00BA7947" w:rsidRDefault="00AB7341" w:rsidP="00BA7947">
      <w:pPr>
        <w:keepNext/>
        <w:spacing w:after="0" w:line="240" w:lineRule="auto"/>
      </w:pPr>
      <w:r>
        <w:rPr>
          <w:rFonts w:ascii="Arial" w:hAnsi="Arial" w:cs="Arial"/>
          <w:noProof/>
        </w:rPr>
        <w:drawing>
          <wp:inline distT="0" distB="0" distL="0" distR="0" wp14:anchorId="321F664E" wp14:editId="79A47C00">
            <wp:extent cx="4067175" cy="1885950"/>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067175" cy="1885950"/>
                    </a:xfrm>
                    <a:prstGeom prst="rect">
                      <a:avLst/>
                    </a:prstGeom>
                    <a:noFill/>
                    <a:ln w="9525">
                      <a:noFill/>
                      <a:miter lim="800000"/>
                      <a:headEnd/>
                      <a:tailEnd/>
                    </a:ln>
                  </pic:spPr>
                </pic:pic>
              </a:graphicData>
            </a:graphic>
          </wp:inline>
        </w:drawing>
      </w:r>
    </w:p>
    <w:p w:rsidR="00AB7341" w:rsidRDefault="00BA7947" w:rsidP="00BA7947">
      <w:pPr>
        <w:pStyle w:val="Caption"/>
        <w:spacing w:after="0"/>
        <w:rPr>
          <w:rFonts w:ascii="Arial" w:hAnsi="Arial" w:cs="Arial"/>
        </w:rPr>
      </w:pPr>
      <w:r>
        <w:t xml:space="preserve">Figure </w:t>
      </w:r>
      <w:fldSimple w:instr=" SEQ Figure \* ARABIC ">
        <w:r w:rsidR="002A0B51">
          <w:rPr>
            <w:noProof/>
          </w:rPr>
          <w:t>9</w:t>
        </w:r>
      </w:fldSimple>
    </w:p>
    <w:p w:rsidR="00BA7947" w:rsidRDefault="00BA7947">
      <w:pPr>
        <w:rPr>
          <w:rFonts w:ascii="Arial" w:hAnsi="Arial" w:cs="Arial"/>
        </w:rPr>
      </w:pPr>
    </w:p>
    <w:p w:rsidR="00F539CC" w:rsidRDefault="00F539CC">
      <w:pPr>
        <w:rPr>
          <w:rFonts w:ascii="Arial" w:hAnsi="Arial" w:cs="Arial"/>
        </w:rPr>
      </w:pPr>
      <w:r>
        <w:rPr>
          <w:rFonts w:ascii="Arial" w:hAnsi="Arial" w:cs="Arial"/>
        </w:rPr>
        <w:t>The same process is repeated in the Great Group and Subgroup fields until the user has selected</w:t>
      </w:r>
      <w:r w:rsidR="00B76C50">
        <w:rPr>
          <w:rFonts w:ascii="Arial" w:hAnsi="Arial" w:cs="Arial"/>
        </w:rPr>
        <w:t xml:space="preserve"> “dystric fluventic eutrudepts”</w:t>
      </w:r>
      <w:r>
        <w:rPr>
          <w:rFonts w:ascii="Arial" w:hAnsi="Arial" w:cs="Arial"/>
        </w:rPr>
        <w:t xml:space="preserve"> </w:t>
      </w:r>
      <w:r w:rsidR="00B76C50">
        <w:rPr>
          <w:rFonts w:ascii="Arial" w:hAnsi="Arial" w:cs="Arial"/>
        </w:rPr>
        <w:t>a</w:t>
      </w:r>
      <w:r>
        <w:rPr>
          <w:rFonts w:ascii="Arial" w:hAnsi="Arial" w:cs="Arial"/>
        </w:rPr>
        <w:t xml:space="preserve">s the choice for Subgroup </w:t>
      </w:r>
      <w:r w:rsidR="00B76C50">
        <w:rPr>
          <w:rFonts w:ascii="Arial" w:hAnsi="Arial" w:cs="Arial"/>
        </w:rPr>
        <w:t>(</w:t>
      </w:r>
      <w:r>
        <w:rPr>
          <w:rFonts w:ascii="Arial" w:hAnsi="Arial" w:cs="Arial"/>
        </w:rPr>
        <w:t xml:space="preserve">shown </w:t>
      </w:r>
      <w:r w:rsidR="00B76C50">
        <w:rPr>
          <w:rFonts w:ascii="Arial" w:hAnsi="Arial" w:cs="Arial"/>
        </w:rPr>
        <w:t>further down)</w:t>
      </w:r>
      <w:r>
        <w:rPr>
          <w:rFonts w:ascii="Arial" w:hAnsi="Arial" w:cs="Arial"/>
        </w:rPr>
        <w:t>.  Notice that in the case of Subgroup</w:t>
      </w:r>
      <w:r w:rsidR="00564BCA">
        <w:rPr>
          <w:rFonts w:ascii="Arial" w:hAnsi="Arial" w:cs="Arial"/>
        </w:rPr>
        <w:t>,</w:t>
      </w:r>
      <w:r>
        <w:rPr>
          <w:rFonts w:ascii="Arial" w:hAnsi="Arial" w:cs="Arial"/>
        </w:rPr>
        <w:t xml:space="preserve"> </w:t>
      </w:r>
      <w:r w:rsidR="00B76C50">
        <w:rPr>
          <w:rFonts w:ascii="Arial" w:hAnsi="Arial" w:cs="Arial"/>
        </w:rPr>
        <w:t xml:space="preserve">because </w:t>
      </w:r>
      <w:r>
        <w:rPr>
          <w:rFonts w:ascii="Arial" w:hAnsi="Arial" w:cs="Arial"/>
        </w:rPr>
        <w:t>there are more choices than can fit in the choice list box</w:t>
      </w:r>
      <w:r w:rsidR="00B76C50">
        <w:rPr>
          <w:rFonts w:ascii="Arial" w:hAnsi="Arial" w:cs="Arial"/>
        </w:rPr>
        <w:t>,</w:t>
      </w:r>
      <w:r>
        <w:rPr>
          <w:rFonts w:ascii="Arial" w:hAnsi="Arial" w:cs="Arial"/>
        </w:rPr>
        <w:t xml:space="preserve"> a vertical scroll bar has been added to allow the user to scroll through the list. </w:t>
      </w:r>
    </w:p>
    <w:p w:rsidR="00BA7947" w:rsidRDefault="00F539CC" w:rsidP="00BA7947">
      <w:pPr>
        <w:keepNext/>
        <w:spacing w:after="0" w:line="240" w:lineRule="auto"/>
      </w:pPr>
      <w:r>
        <w:rPr>
          <w:rFonts w:ascii="Arial" w:hAnsi="Arial" w:cs="Arial"/>
          <w:noProof/>
        </w:rPr>
        <w:lastRenderedPageBreak/>
        <w:drawing>
          <wp:inline distT="0" distB="0" distL="0" distR="0" wp14:anchorId="3635F8A6" wp14:editId="4F90BA51">
            <wp:extent cx="4095750" cy="245745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095750" cy="2457450"/>
                    </a:xfrm>
                    <a:prstGeom prst="rect">
                      <a:avLst/>
                    </a:prstGeom>
                    <a:noFill/>
                    <a:ln w="9525">
                      <a:noFill/>
                      <a:miter lim="800000"/>
                      <a:headEnd/>
                      <a:tailEnd/>
                    </a:ln>
                  </pic:spPr>
                </pic:pic>
              </a:graphicData>
            </a:graphic>
          </wp:inline>
        </w:drawing>
      </w:r>
    </w:p>
    <w:p w:rsidR="00F539CC" w:rsidRDefault="00BA7947" w:rsidP="00BA7947">
      <w:pPr>
        <w:pStyle w:val="Caption"/>
        <w:spacing w:after="0"/>
      </w:pPr>
      <w:r>
        <w:t xml:space="preserve">Figure </w:t>
      </w:r>
      <w:fldSimple w:instr=" SEQ Figure \* ARABIC ">
        <w:r w:rsidR="002A0B51">
          <w:rPr>
            <w:noProof/>
          </w:rPr>
          <w:t>10</w:t>
        </w:r>
      </w:fldSimple>
    </w:p>
    <w:p w:rsidR="00597ED1" w:rsidRPr="00877D1D" w:rsidRDefault="0054042C" w:rsidP="00BA7947">
      <w:pPr>
        <w:pStyle w:val="Heading1"/>
      </w:pPr>
      <w:r>
        <w:t xml:space="preserve">Editing </w:t>
      </w:r>
      <w:r w:rsidR="00BA7947">
        <w:t>Long Choice L</w:t>
      </w:r>
      <w:r w:rsidR="00597ED1">
        <w:t>ist</w:t>
      </w:r>
      <w:r w:rsidR="00BA7947">
        <w:t>s</w:t>
      </w:r>
      <w:r w:rsidR="00597ED1" w:rsidRPr="00877D1D">
        <w:t xml:space="preserve"> </w:t>
      </w:r>
    </w:p>
    <w:p w:rsidR="00834CDC" w:rsidRDefault="008819DA">
      <w:pPr>
        <w:rPr>
          <w:rFonts w:ascii="Arial" w:hAnsi="Arial" w:cs="Arial"/>
        </w:rPr>
      </w:pPr>
      <w:r>
        <w:rPr>
          <w:rFonts w:ascii="Arial" w:hAnsi="Arial" w:cs="Arial"/>
        </w:rPr>
        <w:t>To edit the choice list for one of the fields mentioned above</w:t>
      </w:r>
      <w:r w:rsidR="009C4890">
        <w:rPr>
          <w:rFonts w:ascii="Arial" w:hAnsi="Arial" w:cs="Arial"/>
        </w:rPr>
        <w:t>,</w:t>
      </w:r>
      <w:r>
        <w:rPr>
          <w:rFonts w:ascii="Arial" w:hAnsi="Arial" w:cs="Arial"/>
        </w:rPr>
        <w:t xml:space="preserve"> the user must click on the </w:t>
      </w:r>
      <w:r w:rsidR="009C4890">
        <w:rPr>
          <w:rFonts w:ascii="Arial" w:hAnsi="Arial" w:cs="Arial"/>
        </w:rPr>
        <w:t>y</w:t>
      </w:r>
      <w:r>
        <w:rPr>
          <w:rFonts w:ascii="Arial" w:hAnsi="Arial" w:cs="Arial"/>
        </w:rPr>
        <w:t xml:space="preserve">ellow tab at the bottom of the Excel window.  The user will see </w:t>
      </w:r>
      <w:r w:rsidR="004C767D">
        <w:rPr>
          <w:rFonts w:ascii="Arial" w:hAnsi="Arial" w:cs="Arial"/>
        </w:rPr>
        <w:t>eight</w:t>
      </w:r>
      <w:r>
        <w:rPr>
          <w:rFonts w:ascii="Arial" w:hAnsi="Arial" w:cs="Arial"/>
        </w:rPr>
        <w:t xml:space="preserve"> choice lists</w:t>
      </w:r>
      <w:r w:rsidR="009C4890">
        <w:rPr>
          <w:rFonts w:ascii="Arial" w:hAnsi="Arial" w:cs="Arial"/>
        </w:rPr>
        <w:t>, namely:</w:t>
      </w:r>
      <w:r>
        <w:rPr>
          <w:rFonts w:ascii="Arial" w:hAnsi="Arial" w:cs="Arial"/>
        </w:rPr>
        <w:t xml:space="preserve"> </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788"/>
        <w:gridCol w:w="4788"/>
      </w:tblGrid>
      <w:tr w:rsidR="00364E21" w:rsidRPr="00364E21" w:rsidTr="00DC435B">
        <w:tc>
          <w:tcPr>
            <w:tcW w:w="4788" w:type="dxa"/>
          </w:tcPr>
          <w:p w:rsidR="00364E21" w:rsidRPr="00364E21" w:rsidRDefault="00364E21" w:rsidP="006E39F7">
            <w:pPr>
              <w:rPr>
                <w:rFonts w:ascii="Arial" w:hAnsi="Arial" w:cs="Arial"/>
              </w:rPr>
            </w:pPr>
            <w:r w:rsidRPr="00364E21">
              <w:rPr>
                <w:rFonts w:ascii="Arial" w:hAnsi="Arial" w:cs="Arial"/>
                <w:highlight w:val="yellow"/>
              </w:rPr>
              <w:t>Parent Material</w:t>
            </w:r>
          </w:p>
        </w:tc>
        <w:tc>
          <w:tcPr>
            <w:tcW w:w="4788" w:type="dxa"/>
          </w:tcPr>
          <w:p w:rsidR="00364E21" w:rsidRPr="00364E21" w:rsidRDefault="00364E21" w:rsidP="006E39F7">
            <w:pPr>
              <w:rPr>
                <w:rFonts w:ascii="Arial" w:hAnsi="Arial" w:cs="Arial"/>
              </w:rPr>
            </w:pPr>
            <w:r w:rsidRPr="00364E21">
              <w:rPr>
                <w:rFonts w:ascii="Arial" w:hAnsi="Arial" w:cs="Arial"/>
              </w:rPr>
              <w:t>Bedrock Kind</w:t>
            </w:r>
          </w:p>
        </w:tc>
      </w:tr>
      <w:tr w:rsidR="00364E21" w:rsidRPr="00364E21" w:rsidTr="00DC435B">
        <w:tc>
          <w:tcPr>
            <w:tcW w:w="4788" w:type="dxa"/>
          </w:tcPr>
          <w:p w:rsidR="00364E21" w:rsidRPr="00364E21" w:rsidRDefault="00364E21" w:rsidP="006E39F7">
            <w:pPr>
              <w:rPr>
                <w:rFonts w:ascii="Arial" w:hAnsi="Arial" w:cs="Arial"/>
              </w:rPr>
            </w:pPr>
            <w:r w:rsidRPr="00364E21">
              <w:rPr>
                <w:rFonts w:ascii="Arial" w:hAnsi="Arial" w:cs="Arial"/>
                <w:highlight w:val="yellow"/>
              </w:rPr>
              <w:t>Fragment Kind</w:t>
            </w:r>
          </w:p>
        </w:tc>
        <w:tc>
          <w:tcPr>
            <w:tcW w:w="4788" w:type="dxa"/>
          </w:tcPr>
          <w:p w:rsidR="00364E21" w:rsidRPr="00364E21" w:rsidRDefault="00364E21" w:rsidP="006E39F7">
            <w:pPr>
              <w:rPr>
                <w:rFonts w:ascii="Arial" w:hAnsi="Arial" w:cs="Arial"/>
              </w:rPr>
            </w:pPr>
            <w:r w:rsidRPr="00364E21">
              <w:rPr>
                <w:rFonts w:ascii="Arial" w:hAnsi="Arial" w:cs="Arial"/>
              </w:rPr>
              <w:t>Surface Fragment Kind</w:t>
            </w:r>
          </w:p>
        </w:tc>
      </w:tr>
      <w:tr w:rsidR="00364E21" w:rsidRPr="00364E21" w:rsidTr="00DC435B">
        <w:tc>
          <w:tcPr>
            <w:tcW w:w="4788" w:type="dxa"/>
          </w:tcPr>
          <w:p w:rsidR="00364E21" w:rsidRPr="00364E21" w:rsidRDefault="00364E21" w:rsidP="006E39F7">
            <w:pPr>
              <w:rPr>
                <w:rFonts w:ascii="Arial" w:hAnsi="Arial" w:cs="Arial"/>
              </w:rPr>
            </w:pPr>
            <w:r w:rsidRPr="00364E21">
              <w:rPr>
                <w:rFonts w:ascii="Arial" w:hAnsi="Arial" w:cs="Arial"/>
              </w:rPr>
              <w:t>Diagnostic Feature Kind</w:t>
            </w:r>
          </w:p>
        </w:tc>
        <w:tc>
          <w:tcPr>
            <w:tcW w:w="4788" w:type="dxa"/>
          </w:tcPr>
          <w:p w:rsidR="00364E21" w:rsidRPr="00364E21" w:rsidRDefault="00364E21" w:rsidP="006E39F7">
            <w:pPr>
              <w:rPr>
                <w:rFonts w:ascii="Arial" w:hAnsi="Arial" w:cs="Arial"/>
              </w:rPr>
            </w:pPr>
            <w:r w:rsidRPr="00364E21">
              <w:rPr>
                <w:rFonts w:ascii="Arial" w:hAnsi="Arial" w:cs="Arial"/>
              </w:rPr>
              <w:t>Concentration Kind</w:t>
            </w:r>
          </w:p>
        </w:tc>
      </w:tr>
      <w:tr w:rsidR="00364E21" w:rsidRPr="00364E21" w:rsidTr="00DC435B">
        <w:tc>
          <w:tcPr>
            <w:tcW w:w="4788" w:type="dxa"/>
          </w:tcPr>
          <w:p w:rsidR="00364E21" w:rsidRPr="00364E21" w:rsidRDefault="00364E21" w:rsidP="006E39F7">
            <w:pPr>
              <w:rPr>
                <w:rFonts w:ascii="Arial" w:hAnsi="Arial" w:cs="Arial"/>
                <w:highlight w:val="yellow"/>
              </w:rPr>
            </w:pPr>
            <w:r w:rsidRPr="00364E21">
              <w:rPr>
                <w:rFonts w:ascii="Arial" w:hAnsi="Arial" w:cs="Arial"/>
                <w:highlight w:val="yellow"/>
              </w:rPr>
              <w:t>Landscape</w:t>
            </w:r>
          </w:p>
        </w:tc>
        <w:tc>
          <w:tcPr>
            <w:tcW w:w="4788" w:type="dxa"/>
          </w:tcPr>
          <w:p w:rsidR="00364E21" w:rsidRPr="00364E21" w:rsidRDefault="00364E21" w:rsidP="00DC435B">
            <w:pPr>
              <w:keepNext/>
              <w:rPr>
                <w:rFonts w:ascii="Arial" w:hAnsi="Arial" w:cs="Arial"/>
              </w:rPr>
            </w:pPr>
            <w:r w:rsidRPr="00364E21">
              <w:rPr>
                <w:rFonts w:ascii="Arial" w:hAnsi="Arial" w:cs="Arial"/>
                <w:highlight w:val="yellow"/>
              </w:rPr>
              <w:t>Landform</w:t>
            </w:r>
          </w:p>
        </w:tc>
      </w:tr>
    </w:tbl>
    <w:p w:rsidR="00733354" w:rsidRDefault="00DC435B" w:rsidP="00DC435B">
      <w:pPr>
        <w:pStyle w:val="Caption"/>
        <w:rPr>
          <w:rFonts w:ascii="Arial" w:hAnsi="Arial" w:cs="Arial"/>
        </w:rPr>
      </w:pPr>
      <w:r>
        <w:t xml:space="preserve">Table </w:t>
      </w:r>
      <w:fldSimple w:instr=" SEQ Table \* ARABIC ">
        <w:r>
          <w:rPr>
            <w:noProof/>
          </w:rPr>
          <w:t>2</w:t>
        </w:r>
      </w:fldSimple>
    </w:p>
    <w:p w:rsidR="00AB7341" w:rsidRDefault="00364E21">
      <w:pPr>
        <w:rPr>
          <w:rFonts w:ascii="Arial" w:hAnsi="Arial" w:cs="Arial"/>
        </w:rPr>
      </w:pPr>
      <w:r>
        <w:rPr>
          <w:rFonts w:ascii="Arial" w:hAnsi="Arial" w:cs="Arial"/>
        </w:rPr>
        <w:t xml:space="preserve">The eight choice lists </w:t>
      </w:r>
      <w:r w:rsidR="00A56D6E">
        <w:rPr>
          <w:rFonts w:ascii="Arial" w:hAnsi="Arial" w:cs="Arial"/>
        </w:rPr>
        <w:t xml:space="preserve">shown in </w:t>
      </w:r>
      <w:r>
        <w:rPr>
          <w:rFonts w:ascii="Arial" w:hAnsi="Arial" w:cs="Arial"/>
        </w:rPr>
        <w:t>the table above are available in all 232 workbooks.   T</w:t>
      </w:r>
      <w:r w:rsidR="00F94DA6">
        <w:rPr>
          <w:rFonts w:ascii="Arial" w:hAnsi="Arial" w:cs="Arial"/>
        </w:rPr>
        <w:t xml:space="preserve">he </w:t>
      </w:r>
      <w:r>
        <w:rPr>
          <w:rFonts w:ascii="Arial" w:hAnsi="Arial" w:cs="Arial"/>
        </w:rPr>
        <w:t xml:space="preserve">four names highlighted in yellow in the above list </w:t>
      </w:r>
      <w:r w:rsidR="00F94DA6">
        <w:rPr>
          <w:rFonts w:ascii="Arial" w:hAnsi="Arial" w:cs="Arial"/>
        </w:rPr>
        <w:t xml:space="preserve">only ones available in the 232 SAS workbooks.  </w:t>
      </w:r>
    </w:p>
    <w:p w:rsidR="00F94DA6" w:rsidRDefault="00F94DA6">
      <w:pPr>
        <w:rPr>
          <w:rFonts w:ascii="Arial" w:hAnsi="Arial" w:cs="Arial"/>
        </w:rPr>
      </w:pPr>
      <w:r>
        <w:rPr>
          <w:rFonts w:ascii="Arial" w:hAnsi="Arial" w:cs="Arial"/>
        </w:rPr>
        <w:t>To edit one or more of these lists</w:t>
      </w:r>
      <w:r w:rsidR="009C4890">
        <w:rPr>
          <w:rFonts w:ascii="Arial" w:hAnsi="Arial" w:cs="Arial"/>
        </w:rPr>
        <w:t>,</w:t>
      </w:r>
      <w:r>
        <w:rPr>
          <w:rFonts w:ascii="Arial" w:hAnsi="Arial" w:cs="Arial"/>
        </w:rPr>
        <w:t xml:space="preserve"> follow the steps below.</w:t>
      </w:r>
    </w:p>
    <w:p w:rsidR="00F94DA6" w:rsidRDefault="004C767D">
      <w:pPr>
        <w:rPr>
          <w:rFonts w:ascii="Arial" w:hAnsi="Arial" w:cs="Arial"/>
        </w:rPr>
      </w:pPr>
      <w:r>
        <w:rPr>
          <w:rFonts w:ascii="Arial" w:hAnsi="Arial" w:cs="Arial"/>
        </w:rPr>
        <w:t>After clicking on the yellow tab labeled ‘Advanced’, s</w:t>
      </w:r>
      <w:r w:rsidR="00F94DA6">
        <w:rPr>
          <w:rFonts w:ascii="Arial" w:hAnsi="Arial" w:cs="Arial"/>
        </w:rPr>
        <w:t xml:space="preserve">croll horizontally until you see the name of the list </w:t>
      </w:r>
      <w:r w:rsidR="0054042C">
        <w:rPr>
          <w:rFonts w:ascii="Arial" w:hAnsi="Arial" w:cs="Arial"/>
        </w:rPr>
        <w:t xml:space="preserve">from </w:t>
      </w:r>
      <w:r w:rsidR="009C4890">
        <w:rPr>
          <w:rFonts w:ascii="Arial" w:hAnsi="Arial" w:cs="Arial"/>
        </w:rPr>
        <w:t xml:space="preserve">which </w:t>
      </w:r>
      <w:r w:rsidR="00F94DA6">
        <w:rPr>
          <w:rFonts w:ascii="Arial" w:hAnsi="Arial" w:cs="Arial"/>
        </w:rPr>
        <w:t>you want to remove choices</w:t>
      </w:r>
      <w:r w:rsidR="009C4890">
        <w:rPr>
          <w:rFonts w:ascii="Arial" w:hAnsi="Arial" w:cs="Arial"/>
        </w:rPr>
        <w:t>.</w:t>
      </w:r>
      <w:r w:rsidR="00F94DA6">
        <w:rPr>
          <w:rFonts w:ascii="Arial" w:hAnsi="Arial" w:cs="Arial"/>
        </w:rPr>
        <w:t xml:space="preserve">  For this example</w:t>
      </w:r>
      <w:r w:rsidR="009C4890">
        <w:rPr>
          <w:rFonts w:ascii="Arial" w:hAnsi="Arial" w:cs="Arial"/>
        </w:rPr>
        <w:t>,</w:t>
      </w:r>
      <w:r w:rsidR="00F94DA6">
        <w:rPr>
          <w:rFonts w:ascii="Arial" w:hAnsi="Arial" w:cs="Arial"/>
        </w:rPr>
        <w:t xml:space="preserve"> the Parent Material list</w:t>
      </w:r>
      <w:r w:rsidR="009C4890">
        <w:rPr>
          <w:rFonts w:ascii="Arial" w:hAnsi="Arial" w:cs="Arial"/>
        </w:rPr>
        <w:t xml:space="preserve"> is used</w:t>
      </w:r>
      <w:r w:rsidR="00F94DA6">
        <w:rPr>
          <w:rFonts w:ascii="Arial" w:hAnsi="Arial" w:cs="Arial"/>
        </w:rPr>
        <w:t>.</w:t>
      </w:r>
    </w:p>
    <w:p w:rsidR="004C767D" w:rsidRDefault="00F94DA6" w:rsidP="004C767D">
      <w:pPr>
        <w:keepNext/>
        <w:spacing w:after="0"/>
      </w:pPr>
      <w:r>
        <w:rPr>
          <w:rFonts w:ascii="Arial" w:hAnsi="Arial" w:cs="Arial"/>
          <w:noProof/>
        </w:rPr>
        <w:lastRenderedPageBreak/>
        <w:drawing>
          <wp:inline distT="0" distB="0" distL="0" distR="0" wp14:anchorId="7E48903C" wp14:editId="40D253B2">
            <wp:extent cx="5940465" cy="5619750"/>
            <wp:effectExtent l="19050" t="0" r="313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943600" cy="5622716"/>
                    </a:xfrm>
                    <a:prstGeom prst="rect">
                      <a:avLst/>
                    </a:prstGeom>
                    <a:noFill/>
                    <a:ln w="9525">
                      <a:noFill/>
                      <a:miter lim="800000"/>
                      <a:headEnd/>
                      <a:tailEnd/>
                    </a:ln>
                  </pic:spPr>
                </pic:pic>
              </a:graphicData>
            </a:graphic>
          </wp:inline>
        </w:drawing>
      </w:r>
    </w:p>
    <w:p w:rsidR="00F94DA6" w:rsidRDefault="004C767D" w:rsidP="004C767D">
      <w:pPr>
        <w:pStyle w:val="Caption"/>
        <w:spacing w:after="0"/>
        <w:rPr>
          <w:rFonts w:ascii="Arial" w:hAnsi="Arial" w:cs="Arial"/>
        </w:rPr>
      </w:pPr>
      <w:r>
        <w:t xml:space="preserve">Figure </w:t>
      </w:r>
      <w:fldSimple w:instr=" SEQ Figure \* ARABIC ">
        <w:r w:rsidR="002A0B51">
          <w:rPr>
            <w:noProof/>
          </w:rPr>
          <w:t>11</w:t>
        </w:r>
      </w:fldSimple>
    </w:p>
    <w:p w:rsidR="004C767D" w:rsidRDefault="004C767D" w:rsidP="004C767D">
      <w:pPr>
        <w:spacing w:after="0" w:line="240" w:lineRule="auto"/>
        <w:rPr>
          <w:rFonts w:ascii="Arial" w:hAnsi="Arial" w:cs="Arial"/>
        </w:rPr>
      </w:pPr>
    </w:p>
    <w:p w:rsidR="00F94DA6" w:rsidRDefault="00F94DA6">
      <w:pPr>
        <w:rPr>
          <w:rFonts w:ascii="Arial" w:hAnsi="Arial" w:cs="Arial"/>
        </w:rPr>
      </w:pPr>
      <w:r>
        <w:rPr>
          <w:rFonts w:ascii="Arial" w:hAnsi="Arial" w:cs="Arial"/>
        </w:rPr>
        <w:t>Put the cursor in the second row of the column named Keep</w:t>
      </w:r>
      <w:r w:rsidR="005A2A70">
        <w:rPr>
          <w:rFonts w:ascii="Arial" w:hAnsi="Arial" w:cs="Arial"/>
        </w:rPr>
        <w:t xml:space="preserve">.  Then moving down the column one row at a time, delete the </w:t>
      </w:r>
      <w:r w:rsidR="00693E87">
        <w:rPr>
          <w:rFonts w:ascii="Arial" w:hAnsi="Arial" w:cs="Arial"/>
        </w:rPr>
        <w:t>“</w:t>
      </w:r>
      <w:r w:rsidR="005A2A70">
        <w:rPr>
          <w:rFonts w:ascii="Arial" w:hAnsi="Arial" w:cs="Arial"/>
        </w:rPr>
        <w:t>X</w:t>
      </w:r>
      <w:r w:rsidR="009C4890">
        <w:rPr>
          <w:rFonts w:ascii="Arial" w:hAnsi="Arial" w:cs="Arial"/>
        </w:rPr>
        <w:t>”</w:t>
      </w:r>
      <w:r w:rsidR="005A2A70">
        <w:rPr>
          <w:rFonts w:ascii="Arial" w:hAnsi="Arial" w:cs="Arial"/>
        </w:rPr>
        <w:t xml:space="preserve"> out of the cell of the row with the cho</w:t>
      </w:r>
      <w:r w:rsidR="004C767D">
        <w:rPr>
          <w:rFonts w:ascii="Arial" w:hAnsi="Arial" w:cs="Arial"/>
        </w:rPr>
        <w:t>ice</w:t>
      </w:r>
      <w:r w:rsidR="005A2A70">
        <w:rPr>
          <w:rFonts w:ascii="Arial" w:hAnsi="Arial" w:cs="Arial"/>
        </w:rPr>
        <w:t xml:space="preserve"> you do</w:t>
      </w:r>
      <w:r w:rsidR="009C4890">
        <w:rPr>
          <w:rFonts w:ascii="Arial" w:hAnsi="Arial" w:cs="Arial"/>
        </w:rPr>
        <w:t xml:space="preserve"> </w:t>
      </w:r>
      <w:r w:rsidR="005A2A70">
        <w:rPr>
          <w:rFonts w:ascii="Arial" w:hAnsi="Arial" w:cs="Arial"/>
        </w:rPr>
        <w:t>n</w:t>
      </w:r>
      <w:r w:rsidR="009C4890">
        <w:rPr>
          <w:rFonts w:ascii="Arial" w:hAnsi="Arial" w:cs="Arial"/>
        </w:rPr>
        <w:t>o</w:t>
      </w:r>
      <w:r w:rsidR="005A2A70">
        <w:rPr>
          <w:rFonts w:ascii="Arial" w:hAnsi="Arial" w:cs="Arial"/>
        </w:rPr>
        <w:t xml:space="preserve">t want displayed in the choice list for that field.  </w:t>
      </w:r>
      <w:r w:rsidR="004C767D">
        <w:rPr>
          <w:rFonts w:ascii="Arial" w:hAnsi="Arial" w:cs="Arial"/>
        </w:rPr>
        <w:t xml:space="preserve">Figure </w:t>
      </w:r>
      <w:r w:rsidR="00A56D6E">
        <w:rPr>
          <w:rFonts w:ascii="Arial" w:hAnsi="Arial" w:cs="Arial"/>
        </w:rPr>
        <w:t>11</w:t>
      </w:r>
      <w:r w:rsidR="004C767D">
        <w:rPr>
          <w:rFonts w:ascii="Arial" w:hAnsi="Arial" w:cs="Arial"/>
        </w:rPr>
        <w:t xml:space="preserve"> </w:t>
      </w:r>
      <w:r w:rsidR="009C4890">
        <w:rPr>
          <w:rFonts w:ascii="Arial" w:hAnsi="Arial" w:cs="Arial"/>
        </w:rPr>
        <w:t xml:space="preserve">shows </w:t>
      </w:r>
      <w:r w:rsidR="005A2A70">
        <w:rPr>
          <w:rFonts w:ascii="Arial" w:hAnsi="Arial" w:cs="Arial"/>
        </w:rPr>
        <w:t xml:space="preserve">that several rows (both contiguous </w:t>
      </w:r>
      <w:r w:rsidR="00693E87">
        <w:rPr>
          <w:rFonts w:ascii="Arial" w:hAnsi="Arial" w:cs="Arial"/>
        </w:rPr>
        <w:t>and noncontiguous) have had the “</w:t>
      </w:r>
      <w:r w:rsidR="005A2A70">
        <w:rPr>
          <w:rFonts w:ascii="Arial" w:hAnsi="Arial" w:cs="Arial"/>
        </w:rPr>
        <w:t>X</w:t>
      </w:r>
      <w:r w:rsidR="009C4890">
        <w:rPr>
          <w:rFonts w:ascii="Arial" w:hAnsi="Arial" w:cs="Arial"/>
        </w:rPr>
        <w:t>”</w:t>
      </w:r>
      <w:r w:rsidR="005A2A70">
        <w:rPr>
          <w:rFonts w:ascii="Arial" w:hAnsi="Arial" w:cs="Arial"/>
        </w:rPr>
        <w:t xml:space="preserve"> deleted.</w:t>
      </w:r>
    </w:p>
    <w:p w:rsidR="004C767D" w:rsidRDefault="005A2A70" w:rsidP="004C767D">
      <w:pPr>
        <w:keepNext/>
        <w:spacing w:after="0" w:line="240" w:lineRule="auto"/>
      </w:pPr>
      <w:r>
        <w:rPr>
          <w:rFonts w:ascii="Arial" w:hAnsi="Arial" w:cs="Arial"/>
          <w:noProof/>
        </w:rPr>
        <w:lastRenderedPageBreak/>
        <w:drawing>
          <wp:inline distT="0" distB="0" distL="0" distR="0" wp14:anchorId="5FE19DEB" wp14:editId="6D741A6F">
            <wp:extent cx="5400675" cy="2428875"/>
            <wp:effectExtent l="19050" t="0" r="9525"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400675" cy="2428875"/>
                    </a:xfrm>
                    <a:prstGeom prst="rect">
                      <a:avLst/>
                    </a:prstGeom>
                    <a:noFill/>
                    <a:ln w="9525">
                      <a:noFill/>
                      <a:miter lim="800000"/>
                      <a:headEnd/>
                      <a:tailEnd/>
                    </a:ln>
                  </pic:spPr>
                </pic:pic>
              </a:graphicData>
            </a:graphic>
          </wp:inline>
        </w:drawing>
      </w:r>
    </w:p>
    <w:p w:rsidR="005A2A70" w:rsidRDefault="004C767D" w:rsidP="004C767D">
      <w:pPr>
        <w:pStyle w:val="Caption"/>
        <w:spacing w:after="0"/>
        <w:rPr>
          <w:rFonts w:ascii="Arial" w:hAnsi="Arial" w:cs="Arial"/>
        </w:rPr>
      </w:pPr>
      <w:r>
        <w:t xml:space="preserve">Figure </w:t>
      </w:r>
      <w:fldSimple w:instr=" SEQ Figure \* ARABIC ">
        <w:r w:rsidR="002A0B51">
          <w:rPr>
            <w:noProof/>
          </w:rPr>
          <w:t>12</w:t>
        </w:r>
      </w:fldSimple>
    </w:p>
    <w:p w:rsidR="004C767D" w:rsidRDefault="004C767D" w:rsidP="004C767D">
      <w:pPr>
        <w:spacing w:after="0" w:line="240" w:lineRule="auto"/>
        <w:rPr>
          <w:rFonts w:ascii="Arial" w:hAnsi="Arial" w:cs="Arial"/>
        </w:rPr>
      </w:pPr>
    </w:p>
    <w:p w:rsidR="005A2A70" w:rsidRDefault="005A2A70">
      <w:pPr>
        <w:rPr>
          <w:rFonts w:ascii="Arial" w:hAnsi="Arial" w:cs="Arial"/>
        </w:rPr>
      </w:pPr>
      <w:r>
        <w:rPr>
          <w:rFonts w:ascii="Arial" w:hAnsi="Arial" w:cs="Arial"/>
        </w:rPr>
        <w:t xml:space="preserve">If you </w:t>
      </w:r>
      <w:r w:rsidR="00DC435B">
        <w:rPr>
          <w:rFonts w:ascii="Arial" w:hAnsi="Arial" w:cs="Arial"/>
        </w:rPr>
        <w:t>inadvertently</w:t>
      </w:r>
      <w:r>
        <w:rPr>
          <w:rFonts w:ascii="Arial" w:hAnsi="Arial" w:cs="Arial"/>
        </w:rPr>
        <w:t xml:space="preserve"> delete the </w:t>
      </w:r>
      <w:r w:rsidR="00693E87">
        <w:rPr>
          <w:rFonts w:ascii="Arial" w:hAnsi="Arial" w:cs="Arial"/>
        </w:rPr>
        <w:t>“</w:t>
      </w:r>
      <w:r>
        <w:rPr>
          <w:rFonts w:ascii="Arial" w:hAnsi="Arial" w:cs="Arial"/>
        </w:rPr>
        <w:t>X</w:t>
      </w:r>
      <w:r w:rsidR="009C4890">
        <w:rPr>
          <w:rFonts w:ascii="Arial" w:hAnsi="Arial" w:cs="Arial"/>
        </w:rPr>
        <w:t>”</w:t>
      </w:r>
      <w:r>
        <w:rPr>
          <w:rFonts w:ascii="Arial" w:hAnsi="Arial" w:cs="Arial"/>
        </w:rPr>
        <w:t xml:space="preserve"> from a row you want to keep</w:t>
      </w:r>
      <w:r w:rsidR="00DC435B">
        <w:rPr>
          <w:rFonts w:ascii="Arial" w:hAnsi="Arial" w:cs="Arial"/>
        </w:rPr>
        <w:t xml:space="preserve"> or simply decide after deleting the “X” that you do want to display that choice</w:t>
      </w:r>
      <w:r>
        <w:rPr>
          <w:rFonts w:ascii="Arial" w:hAnsi="Arial" w:cs="Arial"/>
        </w:rPr>
        <w:t xml:space="preserve">, </w:t>
      </w:r>
      <w:r w:rsidR="00BE2B1A">
        <w:rPr>
          <w:rFonts w:ascii="Arial" w:hAnsi="Arial" w:cs="Arial"/>
        </w:rPr>
        <w:t xml:space="preserve">simply </w:t>
      </w:r>
      <w:r>
        <w:rPr>
          <w:rFonts w:ascii="Arial" w:hAnsi="Arial" w:cs="Arial"/>
        </w:rPr>
        <w:t xml:space="preserve">type </w:t>
      </w:r>
      <w:r w:rsidR="00DC435B">
        <w:rPr>
          <w:rFonts w:ascii="Arial" w:hAnsi="Arial" w:cs="Arial"/>
        </w:rPr>
        <w:t>upper case</w:t>
      </w:r>
      <w:r>
        <w:rPr>
          <w:rFonts w:ascii="Arial" w:hAnsi="Arial" w:cs="Arial"/>
        </w:rPr>
        <w:t xml:space="preserve"> </w:t>
      </w:r>
      <w:r w:rsidR="00693E87">
        <w:rPr>
          <w:rFonts w:ascii="Arial" w:hAnsi="Arial" w:cs="Arial"/>
        </w:rPr>
        <w:t>“</w:t>
      </w:r>
      <w:r>
        <w:rPr>
          <w:rFonts w:ascii="Arial" w:hAnsi="Arial" w:cs="Arial"/>
        </w:rPr>
        <w:t>X</w:t>
      </w:r>
      <w:r w:rsidR="009C4890">
        <w:rPr>
          <w:rFonts w:ascii="Arial" w:hAnsi="Arial" w:cs="Arial"/>
        </w:rPr>
        <w:t>”</w:t>
      </w:r>
      <w:r>
        <w:rPr>
          <w:rFonts w:ascii="Arial" w:hAnsi="Arial" w:cs="Arial"/>
        </w:rPr>
        <w:t xml:space="preserve"> in the appropriate cell.</w:t>
      </w:r>
    </w:p>
    <w:p w:rsidR="005A2A70" w:rsidRDefault="005A2A70">
      <w:pPr>
        <w:rPr>
          <w:rFonts w:ascii="Arial" w:hAnsi="Arial" w:cs="Arial"/>
        </w:rPr>
      </w:pPr>
      <w:r>
        <w:rPr>
          <w:rFonts w:ascii="Arial" w:hAnsi="Arial" w:cs="Arial"/>
        </w:rPr>
        <w:t xml:space="preserve">After indicating </w:t>
      </w:r>
      <w:r w:rsidR="004C767D">
        <w:rPr>
          <w:rFonts w:ascii="Arial" w:hAnsi="Arial" w:cs="Arial"/>
        </w:rPr>
        <w:t>the</w:t>
      </w:r>
      <w:r>
        <w:rPr>
          <w:rFonts w:ascii="Arial" w:hAnsi="Arial" w:cs="Arial"/>
        </w:rPr>
        <w:t xml:space="preserve"> choice</w:t>
      </w:r>
      <w:r w:rsidR="004C767D">
        <w:rPr>
          <w:rFonts w:ascii="Arial" w:hAnsi="Arial" w:cs="Arial"/>
        </w:rPr>
        <w:t>(</w:t>
      </w:r>
      <w:r>
        <w:rPr>
          <w:rFonts w:ascii="Arial" w:hAnsi="Arial" w:cs="Arial"/>
        </w:rPr>
        <w:t>s</w:t>
      </w:r>
      <w:r w:rsidR="004C767D">
        <w:rPr>
          <w:rFonts w:ascii="Arial" w:hAnsi="Arial" w:cs="Arial"/>
        </w:rPr>
        <w:t>)</w:t>
      </w:r>
      <w:r>
        <w:rPr>
          <w:rFonts w:ascii="Arial" w:hAnsi="Arial" w:cs="Arial"/>
        </w:rPr>
        <w:t xml:space="preserve"> you do not want</w:t>
      </w:r>
      <w:r w:rsidR="00BA4E2D">
        <w:rPr>
          <w:rFonts w:ascii="Arial" w:hAnsi="Arial" w:cs="Arial"/>
        </w:rPr>
        <w:t xml:space="preserve"> displayed in the choice list, </w:t>
      </w:r>
      <w:r>
        <w:rPr>
          <w:rFonts w:ascii="Arial" w:hAnsi="Arial" w:cs="Arial"/>
        </w:rPr>
        <w:t>click on the Make New</w:t>
      </w:r>
      <w:r w:rsidR="0054042C">
        <w:rPr>
          <w:rFonts w:ascii="Arial" w:hAnsi="Arial" w:cs="Arial"/>
        </w:rPr>
        <w:t xml:space="preserve"> PM List</w:t>
      </w:r>
      <w:r>
        <w:rPr>
          <w:rFonts w:ascii="Arial" w:hAnsi="Arial" w:cs="Arial"/>
        </w:rPr>
        <w:t xml:space="preserve"> button.</w:t>
      </w:r>
      <w:r w:rsidR="00A84158">
        <w:rPr>
          <w:rFonts w:ascii="Arial" w:hAnsi="Arial" w:cs="Arial"/>
        </w:rPr>
        <w:t xml:space="preserve">  The screen will flash and </w:t>
      </w:r>
      <w:r w:rsidR="003C37AD">
        <w:rPr>
          <w:rFonts w:ascii="Arial" w:hAnsi="Arial" w:cs="Arial"/>
        </w:rPr>
        <w:t>may show processing. A</w:t>
      </w:r>
      <w:r w:rsidR="00A84158">
        <w:rPr>
          <w:rFonts w:ascii="Arial" w:hAnsi="Arial" w:cs="Arial"/>
        </w:rPr>
        <w:t>t the end of</w:t>
      </w:r>
      <w:r w:rsidR="00BE2B1A">
        <w:rPr>
          <w:rFonts w:ascii="Arial" w:hAnsi="Arial" w:cs="Arial"/>
        </w:rPr>
        <w:t xml:space="preserve"> the</w:t>
      </w:r>
      <w:r w:rsidR="00A84158">
        <w:rPr>
          <w:rFonts w:ascii="Arial" w:hAnsi="Arial" w:cs="Arial"/>
        </w:rPr>
        <w:t xml:space="preserve"> processing, the cursor will be located in the second row of the column named Code</w:t>
      </w:r>
      <w:r w:rsidR="00BE2B1A">
        <w:rPr>
          <w:rFonts w:ascii="Arial" w:hAnsi="Arial" w:cs="Arial"/>
        </w:rPr>
        <w:t>,</w:t>
      </w:r>
      <w:r w:rsidR="00A84158">
        <w:rPr>
          <w:rFonts w:ascii="Arial" w:hAnsi="Arial" w:cs="Arial"/>
        </w:rPr>
        <w:t xml:space="preserve"> as s</w:t>
      </w:r>
      <w:r w:rsidR="003C37AD">
        <w:rPr>
          <w:rFonts w:ascii="Arial" w:hAnsi="Arial" w:cs="Arial"/>
        </w:rPr>
        <w:t>hown</w:t>
      </w:r>
      <w:r w:rsidR="00A84158">
        <w:rPr>
          <w:rFonts w:ascii="Arial" w:hAnsi="Arial" w:cs="Arial"/>
        </w:rPr>
        <w:t xml:space="preserve"> </w:t>
      </w:r>
      <w:r w:rsidR="004C767D">
        <w:rPr>
          <w:rFonts w:ascii="Arial" w:hAnsi="Arial" w:cs="Arial"/>
        </w:rPr>
        <w:t>i</w:t>
      </w:r>
      <w:r w:rsidR="00A56D6E">
        <w:rPr>
          <w:rFonts w:ascii="Arial" w:hAnsi="Arial" w:cs="Arial"/>
        </w:rPr>
        <w:t>n</w:t>
      </w:r>
      <w:r w:rsidR="004C767D">
        <w:rPr>
          <w:rFonts w:ascii="Arial" w:hAnsi="Arial" w:cs="Arial"/>
        </w:rPr>
        <w:t xml:space="preserve"> Figure </w:t>
      </w:r>
      <w:r w:rsidR="00A56D6E">
        <w:rPr>
          <w:rFonts w:ascii="Arial" w:hAnsi="Arial" w:cs="Arial"/>
        </w:rPr>
        <w:t>13</w:t>
      </w:r>
      <w:r w:rsidR="00A84158">
        <w:rPr>
          <w:rFonts w:ascii="Arial" w:hAnsi="Arial" w:cs="Arial"/>
        </w:rPr>
        <w:t>.</w:t>
      </w:r>
    </w:p>
    <w:p w:rsidR="004C767D" w:rsidRDefault="00A84158" w:rsidP="004C767D">
      <w:pPr>
        <w:keepNext/>
        <w:spacing w:after="0" w:line="240" w:lineRule="auto"/>
      </w:pPr>
      <w:r>
        <w:rPr>
          <w:rFonts w:ascii="Arial" w:hAnsi="Arial" w:cs="Arial"/>
          <w:noProof/>
        </w:rPr>
        <w:drawing>
          <wp:inline distT="0" distB="0" distL="0" distR="0" wp14:anchorId="1A26FAE7" wp14:editId="64743D04">
            <wp:extent cx="5381625" cy="2486025"/>
            <wp:effectExtent l="19050" t="0" r="9525"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5381625" cy="2486025"/>
                    </a:xfrm>
                    <a:prstGeom prst="rect">
                      <a:avLst/>
                    </a:prstGeom>
                    <a:noFill/>
                    <a:ln w="9525">
                      <a:noFill/>
                      <a:miter lim="800000"/>
                      <a:headEnd/>
                      <a:tailEnd/>
                    </a:ln>
                  </pic:spPr>
                </pic:pic>
              </a:graphicData>
            </a:graphic>
          </wp:inline>
        </w:drawing>
      </w:r>
    </w:p>
    <w:p w:rsidR="00A84158" w:rsidRDefault="004C767D" w:rsidP="004C767D">
      <w:pPr>
        <w:pStyle w:val="Caption"/>
        <w:spacing w:after="0"/>
        <w:rPr>
          <w:rFonts w:ascii="Arial" w:hAnsi="Arial" w:cs="Arial"/>
        </w:rPr>
      </w:pPr>
      <w:r>
        <w:t xml:space="preserve">Figure </w:t>
      </w:r>
      <w:fldSimple w:instr=" SEQ Figure \* ARABIC ">
        <w:r w:rsidR="002A0B51">
          <w:rPr>
            <w:noProof/>
          </w:rPr>
          <w:t>13</w:t>
        </w:r>
      </w:fldSimple>
    </w:p>
    <w:p w:rsidR="004C767D" w:rsidRDefault="004C767D" w:rsidP="004C767D">
      <w:pPr>
        <w:spacing w:after="0" w:line="240" w:lineRule="auto"/>
        <w:rPr>
          <w:rFonts w:ascii="Arial" w:hAnsi="Arial" w:cs="Arial"/>
        </w:rPr>
      </w:pPr>
    </w:p>
    <w:p w:rsidR="00A84158" w:rsidRDefault="00A84158" w:rsidP="004C767D">
      <w:pPr>
        <w:spacing w:after="0" w:line="240" w:lineRule="auto"/>
        <w:rPr>
          <w:rFonts w:ascii="Arial" w:hAnsi="Arial" w:cs="Arial"/>
        </w:rPr>
      </w:pPr>
      <w:r>
        <w:rPr>
          <w:rFonts w:ascii="Arial" w:hAnsi="Arial" w:cs="Arial"/>
        </w:rPr>
        <w:t>Once you have edit</w:t>
      </w:r>
      <w:r w:rsidR="00CE7E6E">
        <w:rPr>
          <w:rFonts w:ascii="Arial" w:hAnsi="Arial" w:cs="Arial"/>
        </w:rPr>
        <w:t>ed</w:t>
      </w:r>
      <w:r>
        <w:rPr>
          <w:rFonts w:ascii="Arial" w:hAnsi="Arial" w:cs="Arial"/>
        </w:rPr>
        <w:t xml:space="preserve"> one or more of the available choice lists</w:t>
      </w:r>
      <w:r w:rsidR="003C37AD">
        <w:rPr>
          <w:rFonts w:ascii="Arial" w:hAnsi="Arial" w:cs="Arial"/>
        </w:rPr>
        <w:t>,</w:t>
      </w:r>
      <w:r>
        <w:rPr>
          <w:rFonts w:ascii="Arial" w:hAnsi="Arial" w:cs="Arial"/>
        </w:rPr>
        <w:t xml:space="preserve"> you should click on the green tab with the name Front and save the workbook with an appropriate name</w:t>
      </w:r>
      <w:r w:rsidR="003C37AD">
        <w:rPr>
          <w:rFonts w:ascii="Arial" w:hAnsi="Arial" w:cs="Arial"/>
        </w:rPr>
        <w:t xml:space="preserve">, </w:t>
      </w:r>
      <w:r w:rsidR="00BE2B1A">
        <w:rPr>
          <w:rFonts w:ascii="Arial" w:hAnsi="Arial" w:cs="Arial"/>
        </w:rPr>
        <w:t>for example,</w:t>
      </w:r>
      <w:r>
        <w:rPr>
          <w:rFonts w:ascii="Arial" w:hAnsi="Arial" w:cs="Arial"/>
        </w:rPr>
        <w:t xml:space="preserve"> SSO 12-GRR - 232 JC – default – 3 Mar 2014.  </w:t>
      </w:r>
    </w:p>
    <w:p w:rsidR="004C767D" w:rsidRDefault="004C767D" w:rsidP="004C767D">
      <w:pPr>
        <w:spacing w:after="0" w:line="240" w:lineRule="auto"/>
        <w:rPr>
          <w:rFonts w:ascii="Arial" w:hAnsi="Arial" w:cs="Arial"/>
        </w:rPr>
      </w:pPr>
    </w:p>
    <w:p w:rsidR="00364E21" w:rsidRDefault="003C37AD">
      <w:pPr>
        <w:rPr>
          <w:rFonts w:ascii="Arial" w:hAnsi="Arial" w:cs="Arial"/>
        </w:rPr>
      </w:pPr>
      <w:r>
        <w:rPr>
          <w:rFonts w:ascii="Arial" w:hAnsi="Arial" w:cs="Arial"/>
        </w:rPr>
        <w:t>W</w:t>
      </w:r>
      <w:r w:rsidR="00D46E53">
        <w:rPr>
          <w:rFonts w:ascii="Arial" w:hAnsi="Arial" w:cs="Arial"/>
        </w:rPr>
        <w:t>hen you put the cursor on the field whose choices you have limited</w:t>
      </w:r>
      <w:r>
        <w:rPr>
          <w:rFonts w:ascii="Arial" w:hAnsi="Arial" w:cs="Arial"/>
        </w:rPr>
        <w:t>,</w:t>
      </w:r>
      <w:r w:rsidR="00D46E53">
        <w:rPr>
          <w:rFonts w:ascii="Arial" w:hAnsi="Arial" w:cs="Arial"/>
        </w:rPr>
        <w:t xml:space="preserve"> you will notice that the choice list display</w:t>
      </w:r>
      <w:r>
        <w:rPr>
          <w:rFonts w:ascii="Arial" w:hAnsi="Arial" w:cs="Arial"/>
        </w:rPr>
        <w:t>s</w:t>
      </w:r>
      <w:r w:rsidR="00D46E53">
        <w:rPr>
          <w:rFonts w:ascii="Arial" w:hAnsi="Arial" w:cs="Arial"/>
        </w:rPr>
        <w:t xml:space="preserve"> the last eight choices instead of the first eight</w:t>
      </w:r>
      <w:r>
        <w:rPr>
          <w:rFonts w:ascii="Arial" w:hAnsi="Arial" w:cs="Arial"/>
        </w:rPr>
        <w:t xml:space="preserve"> and that there will be a blank space where</w:t>
      </w:r>
      <w:r w:rsidR="0054042C">
        <w:rPr>
          <w:rFonts w:ascii="Arial" w:hAnsi="Arial" w:cs="Arial"/>
        </w:rPr>
        <w:t xml:space="preserve"> </w:t>
      </w:r>
      <w:r>
        <w:rPr>
          <w:rFonts w:ascii="Arial" w:hAnsi="Arial" w:cs="Arial"/>
        </w:rPr>
        <w:t>a</w:t>
      </w:r>
      <w:r w:rsidR="00D46E53">
        <w:rPr>
          <w:rFonts w:ascii="Arial" w:hAnsi="Arial" w:cs="Arial"/>
        </w:rPr>
        <w:t xml:space="preserve"> choice</w:t>
      </w:r>
      <w:r>
        <w:rPr>
          <w:rFonts w:ascii="Arial" w:hAnsi="Arial" w:cs="Arial"/>
        </w:rPr>
        <w:t xml:space="preserve"> has been removed</w:t>
      </w:r>
      <w:r w:rsidR="00D46E53">
        <w:rPr>
          <w:rFonts w:ascii="Arial" w:hAnsi="Arial" w:cs="Arial"/>
        </w:rPr>
        <w:t xml:space="preserve">.  You will </w:t>
      </w:r>
      <w:r>
        <w:rPr>
          <w:rFonts w:ascii="Arial" w:hAnsi="Arial" w:cs="Arial"/>
        </w:rPr>
        <w:t>need to</w:t>
      </w:r>
      <w:r w:rsidR="00D46E53">
        <w:rPr>
          <w:rFonts w:ascii="Arial" w:hAnsi="Arial" w:cs="Arial"/>
        </w:rPr>
        <w:t xml:space="preserve"> scroll up to find the choice you want.</w:t>
      </w:r>
    </w:p>
    <w:p w:rsidR="009C366D" w:rsidRDefault="003C37AD">
      <w:pPr>
        <w:rPr>
          <w:rFonts w:ascii="Arial" w:hAnsi="Arial" w:cs="Arial"/>
        </w:rPr>
      </w:pPr>
      <w:r>
        <w:rPr>
          <w:rFonts w:ascii="Arial" w:hAnsi="Arial" w:cs="Arial"/>
        </w:rPr>
        <w:lastRenderedPageBreak/>
        <w:t xml:space="preserve">This issue is irritating but </w:t>
      </w:r>
      <w:r w:rsidR="00D46E53">
        <w:rPr>
          <w:rFonts w:ascii="Arial" w:hAnsi="Arial" w:cs="Arial"/>
        </w:rPr>
        <w:t>not a bug</w:t>
      </w:r>
      <w:r w:rsidR="00BE2B1A">
        <w:rPr>
          <w:rFonts w:ascii="Arial" w:hAnsi="Arial" w:cs="Arial"/>
        </w:rPr>
        <w:t>.</w:t>
      </w:r>
      <w:r w:rsidR="00D46E53">
        <w:rPr>
          <w:rFonts w:ascii="Arial" w:hAnsi="Arial" w:cs="Arial"/>
        </w:rPr>
        <w:t xml:space="preserve"> </w:t>
      </w:r>
      <w:r w:rsidR="00BE2B1A">
        <w:rPr>
          <w:rFonts w:ascii="Arial" w:hAnsi="Arial" w:cs="Arial"/>
        </w:rPr>
        <w:t xml:space="preserve">It </w:t>
      </w:r>
      <w:r w:rsidR="00D46E53">
        <w:rPr>
          <w:rFonts w:ascii="Arial" w:hAnsi="Arial" w:cs="Arial"/>
        </w:rPr>
        <w:t>is being investigate</w:t>
      </w:r>
      <w:r w:rsidR="00CE7E6E">
        <w:rPr>
          <w:rFonts w:ascii="Arial" w:hAnsi="Arial" w:cs="Arial"/>
        </w:rPr>
        <w:t>d</w:t>
      </w:r>
      <w:r>
        <w:rPr>
          <w:rFonts w:ascii="Arial" w:hAnsi="Arial" w:cs="Arial"/>
        </w:rPr>
        <w:t xml:space="preserve"> so that i</w:t>
      </w:r>
      <w:r w:rsidR="00BE2B1A">
        <w:rPr>
          <w:rFonts w:ascii="Arial" w:hAnsi="Arial" w:cs="Arial"/>
        </w:rPr>
        <w:t>t</w:t>
      </w:r>
      <w:r>
        <w:rPr>
          <w:rFonts w:ascii="Arial" w:hAnsi="Arial" w:cs="Arial"/>
        </w:rPr>
        <w:t xml:space="preserve"> will </w:t>
      </w:r>
      <w:r w:rsidR="00BE2B1A">
        <w:rPr>
          <w:rFonts w:ascii="Arial" w:hAnsi="Arial" w:cs="Arial"/>
        </w:rPr>
        <w:t xml:space="preserve">not occur </w:t>
      </w:r>
      <w:r>
        <w:rPr>
          <w:rFonts w:ascii="Arial" w:hAnsi="Arial" w:cs="Arial"/>
        </w:rPr>
        <w:t xml:space="preserve">in a </w:t>
      </w:r>
      <w:r w:rsidR="00D46E53">
        <w:rPr>
          <w:rFonts w:ascii="Arial" w:hAnsi="Arial" w:cs="Arial"/>
        </w:rPr>
        <w:t>later version</w:t>
      </w:r>
      <w:r w:rsidR="004C767D">
        <w:rPr>
          <w:rFonts w:ascii="Arial" w:hAnsi="Arial" w:cs="Arial"/>
        </w:rPr>
        <w:t xml:space="preserve"> of the forms</w:t>
      </w:r>
      <w:r>
        <w:rPr>
          <w:rFonts w:ascii="Arial" w:hAnsi="Arial" w:cs="Arial"/>
        </w:rPr>
        <w:t>.</w:t>
      </w:r>
    </w:p>
    <w:p w:rsidR="00D46E53" w:rsidRDefault="00D46E53" w:rsidP="004C767D">
      <w:pPr>
        <w:spacing w:after="0" w:line="240" w:lineRule="auto"/>
        <w:rPr>
          <w:rFonts w:ascii="Arial" w:hAnsi="Arial" w:cs="Arial"/>
        </w:rPr>
      </w:pPr>
      <w:r>
        <w:rPr>
          <w:rFonts w:ascii="Arial" w:hAnsi="Arial" w:cs="Arial"/>
        </w:rPr>
        <w:t xml:space="preserve">If a choice or choices were removed but should be included and </w:t>
      </w:r>
      <w:r w:rsidR="005F6402">
        <w:rPr>
          <w:rFonts w:ascii="Arial" w:hAnsi="Arial" w:cs="Arial"/>
        </w:rPr>
        <w:t>the error</w:t>
      </w:r>
      <w:r>
        <w:rPr>
          <w:rFonts w:ascii="Arial" w:hAnsi="Arial" w:cs="Arial"/>
        </w:rPr>
        <w:t xml:space="preserve"> was</w:t>
      </w:r>
      <w:r w:rsidR="005F6402">
        <w:rPr>
          <w:rFonts w:ascii="Arial" w:hAnsi="Arial" w:cs="Arial"/>
        </w:rPr>
        <w:t xml:space="preserve"> </w:t>
      </w:r>
      <w:r>
        <w:rPr>
          <w:rFonts w:ascii="Arial" w:hAnsi="Arial" w:cs="Arial"/>
        </w:rPr>
        <w:t>n</w:t>
      </w:r>
      <w:r w:rsidR="005F6402">
        <w:rPr>
          <w:rFonts w:ascii="Arial" w:hAnsi="Arial" w:cs="Arial"/>
        </w:rPr>
        <w:t>ot</w:t>
      </w:r>
      <w:r>
        <w:rPr>
          <w:rFonts w:ascii="Arial" w:hAnsi="Arial" w:cs="Arial"/>
        </w:rPr>
        <w:t xml:space="preserve"> noticed until after clicking </w:t>
      </w:r>
      <w:r w:rsidR="00BA4E2D">
        <w:rPr>
          <w:rFonts w:ascii="Arial" w:hAnsi="Arial" w:cs="Arial"/>
        </w:rPr>
        <w:t xml:space="preserve">on </w:t>
      </w:r>
      <w:r>
        <w:rPr>
          <w:rFonts w:ascii="Arial" w:hAnsi="Arial" w:cs="Arial"/>
        </w:rPr>
        <w:t>the Make New</w:t>
      </w:r>
      <w:r w:rsidR="0054042C">
        <w:rPr>
          <w:rFonts w:ascii="Arial" w:hAnsi="Arial" w:cs="Arial"/>
        </w:rPr>
        <w:t xml:space="preserve"> PM List b</w:t>
      </w:r>
      <w:r>
        <w:rPr>
          <w:rFonts w:ascii="Arial" w:hAnsi="Arial" w:cs="Arial"/>
        </w:rPr>
        <w:t>utton</w:t>
      </w:r>
      <w:r w:rsidR="005F6402">
        <w:rPr>
          <w:rFonts w:ascii="Arial" w:hAnsi="Arial" w:cs="Arial"/>
        </w:rPr>
        <w:t xml:space="preserve">, </w:t>
      </w:r>
      <w:r>
        <w:rPr>
          <w:rFonts w:ascii="Arial" w:hAnsi="Arial" w:cs="Arial"/>
        </w:rPr>
        <w:t>you will need to click on the Reset</w:t>
      </w:r>
      <w:r w:rsidR="00BE2B1A">
        <w:rPr>
          <w:rFonts w:ascii="Arial" w:hAnsi="Arial" w:cs="Arial"/>
        </w:rPr>
        <w:t xml:space="preserve"> PM List</w:t>
      </w:r>
      <w:r>
        <w:rPr>
          <w:rFonts w:ascii="Arial" w:hAnsi="Arial" w:cs="Arial"/>
        </w:rPr>
        <w:t xml:space="preserve"> button to </w:t>
      </w:r>
      <w:r w:rsidR="00914A93">
        <w:rPr>
          <w:rFonts w:ascii="Arial" w:hAnsi="Arial" w:cs="Arial"/>
        </w:rPr>
        <w:t xml:space="preserve">display the original choice list and </w:t>
      </w:r>
      <w:r w:rsidR="005F6402">
        <w:rPr>
          <w:rFonts w:ascii="Arial" w:hAnsi="Arial" w:cs="Arial"/>
        </w:rPr>
        <w:t xml:space="preserve">then </w:t>
      </w:r>
      <w:r w:rsidR="00914A93">
        <w:rPr>
          <w:rFonts w:ascii="Arial" w:hAnsi="Arial" w:cs="Arial"/>
        </w:rPr>
        <w:t>redo the selection process.</w:t>
      </w:r>
    </w:p>
    <w:p w:rsidR="0017392A" w:rsidRPr="00D63D0E" w:rsidRDefault="004C767D" w:rsidP="004C767D">
      <w:pPr>
        <w:pStyle w:val="Heading1"/>
        <w:spacing w:line="240" w:lineRule="auto"/>
      </w:pPr>
      <w:r>
        <w:t>Adding Data f</w:t>
      </w:r>
      <w:r w:rsidRPr="0017392A">
        <w:t>rom Historic Pedon Descriptions</w:t>
      </w:r>
      <w:r w:rsidRPr="00D63D0E">
        <w:t xml:space="preserve"> </w:t>
      </w:r>
    </w:p>
    <w:p w:rsidR="0017392A" w:rsidRDefault="0017392A" w:rsidP="008447FF">
      <w:pPr>
        <w:spacing w:after="0" w:line="240" w:lineRule="auto"/>
      </w:pPr>
    </w:p>
    <w:p w:rsidR="004C767D" w:rsidRDefault="004C767D" w:rsidP="004C767D">
      <w:pPr>
        <w:rPr>
          <w:rFonts w:ascii="Arial" w:hAnsi="Arial" w:cs="Arial"/>
        </w:rPr>
      </w:pPr>
      <w:r>
        <w:rPr>
          <w:rFonts w:ascii="Arial" w:hAnsi="Arial" w:cs="Arial"/>
        </w:rPr>
        <w:t>Another major capability of the Excel 232 forms is the ability to record data as it was originally recorded.  With the exception of the Taxonomic Classification fields the user has the ability to add previously used, but currently obsolete, codes and terms to the list of allowable entries for a large number of fields.  To do this, follow the instructions found in the next section.</w:t>
      </w:r>
    </w:p>
    <w:p w:rsidR="0017392A" w:rsidRPr="0017392A" w:rsidRDefault="004C767D" w:rsidP="008447FF">
      <w:pPr>
        <w:spacing w:after="0" w:line="240" w:lineRule="auto"/>
        <w:rPr>
          <w:rFonts w:ascii="Arial" w:hAnsi="Arial" w:cs="Arial"/>
        </w:rPr>
      </w:pPr>
      <w:r>
        <w:rPr>
          <w:rFonts w:ascii="Arial" w:hAnsi="Arial" w:cs="Arial"/>
        </w:rPr>
        <w:t xml:space="preserve">Figure </w:t>
      </w:r>
      <w:r w:rsidR="00A56D6E">
        <w:rPr>
          <w:rFonts w:ascii="Arial" w:hAnsi="Arial" w:cs="Arial"/>
        </w:rPr>
        <w:t>14</w:t>
      </w:r>
      <w:r w:rsidR="0017392A" w:rsidRPr="0017392A">
        <w:rPr>
          <w:rFonts w:ascii="Arial" w:hAnsi="Arial" w:cs="Arial"/>
        </w:rPr>
        <w:t xml:space="preserve"> </w:t>
      </w:r>
      <w:r w:rsidR="0054042C">
        <w:rPr>
          <w:rFonts w:ascii="Arial" w:hAnsi="Arial" w:cs="Arial"/>
        </w:rPr>
        <w:t>shows a</w:t>
      </w:r>
      <w:r w:rsidR="0017392A" w:rsidRPr="0017392A">
        <w:rPr>
          <w:rFonts w:ascii="Arial" w:hAnsi="Arial" w:cs="Arial"/>
        </w:rPr>
        <w:t xml:space="preserve"> section of the top of the form that </w:t>
      </w:r>
      <w:r w:rsidR="005F6402">
        <w:rPr>
          <w:rFonts w:ascii="Arial" w:hAnsi="Arial" w:cs="Arial"/>
        </w:rPr>
        <w:t>addresses</w:t>
      </w:r>
      <w:r w:rsidR="0017392A" w:rsidRPr="0017392A">
        <w:rPr>
          <w:rFonts w:ascii="Arial" w:hAnsi="Arial" w:cs="Arial"/>
        </w:rPr>
        <w:t xml:space="preserve"> historic pedon data entry.</w:t>
      </w:r>
    </w:p>
    <w:p w:rsidR="0017392A" w:rsidRDefault="0017392A" w:rsidP="008447FF">
      <w:pPr>
        <w:spacing w:after="0" w:line="240" w:lineRule="auto"/>
      </w:pPr>
    </w:p>
    <w:p w:rsidR="004C767D" w:rsidRDefault="0017392A" w:rsidP="004C767D">
      <w:pPr>
        <w:keepNext/>
        <w:spacing w:after="0" w:line="240" w:lineRule="auto"/>
      </w:pPr>
      <w:r>
        <w:rPr>
          <w:noProof/>
        </w:rPr>
        <w:drawing>
          <wp:inline distT="0" distB="0" distL="0" distR="0" wp14:anchorId="5A55BF22" wp14:editId="26925EC9">
            <wp:extent cx="5943600" cy="66191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943600" cy="661916"/>
                    </a:xfrm>
                    <a:prstGeom prst="rect">
                      <a:avLst/>
                    </a:prstGeom>
                    <a:noFill/>
                    <a:ln w="9525">
                      <a:noFill/>
                      <a:miter lim="800000"/>
                      <a:headEnd/>
                      <a:tailEnd/>
                    </a:ln>
                  </pic:spPr>
                </pic:pic>
              </a:graphicData>
            </a:graphic>
          </wp:inline>
        </w:drawing>
      </w:r>
    </w:p>
    <w:p w:rsidR="0017392A" w:rsidRDefault="004C767D" w:rsidP="004C767D">
      <w:pPr>
        <w:pStyle w:val="Caption"/>
      </w:pPr>
      <w:r>
        <w:t xml:space="preserve">Figure </w:t>
      </w:r>
      <w:fldSimple w:instr=" SEQ Figure \* ARABIC ">
        <w:r w:rsidR="002A0B51">
          <w:rPr>
            <w:noProof/>
          </w:rPr>
          <w:t>14</w:t>
        </w:r>
      </w:fldSimple>
    </w:p>
    <w:p w:rsidR="0017392A" w:rsidRPr="0017392A" w:rsidRDefault="0017392A" w:rsidP="008447FF">
      <w:pPr>
        <w:spacing w:after="0" w:line="240" w:lineRule="auto"/>
        <w:rPr>
          <w:rFonts w:ascii="Arial" w:hAnsi="Arial" w:cs="Arial"/>
        </w:rPr>
      </w:pPr>
      <w:r w:rsidRPr="0017392A">
        <w:rPr>
          <w:rFonts w:ascii="Arial" w:hAnsi="Arial" w:cs="Arial"/>
        </w:rPr>
        <w:t>The text box provides a short description of how to prepare a 232 form to allow the entry of obsolete codes.  Below is a more detailed description with screen shots of what you can expect to see.</w:t>
      </w:r>
    </w:p>
    <w:p w:rsidR="0017392A" w:rsidRPr="0017392A" w:rsidRDefault="0017392A" w:rsidP="008447FF">
      <w:pPr>
        <w:spacing w:after="0" w:line="240" w:lineRule="auto"/>
        <w:rPr>
          <w:rFonts w:ascii="Arial" w:hAnsi="Arial" w:cs="Arial"/>
        </w:rPr>
      </w:pPr>
    </w:p>
    <w:p w:rsidR="004C767D" w:rsidRDefault="004C767D" w:rsidP="004C767D">
      <w:pPr>
        <w:spacing w:after="0" w:line="240" w:lineRule="auto"/>
        <w:rPr>
          <w:rFonts w:ascii="Arial" w:hAnsi="Arial" w:cs="Arial"/>
        </w:rPr>
      </w:pPr>
      <w:r>
        <w:rPr>
          <w:rFonts w:ascii="Arial" w:hAnsi="Arial" w:cs="Arial"/>
        </w:rPr>
        <w:t>NOTE:</w:t>
      </w:r>
      <w:r>
        <w:rPr>
          <w:rFonts w:ascii="Arial" w:hAnsi="Arial" w:cs="Arial"/>
        </w:rPr>
        <w:tab/>
        <w:t xml:space="preserve"> </w:t>
      </w:r>
      <w:r w:rsidR="0017392A" w:rsidRPr="0017392A">
        <w:rPr>
          <w:rFonts w:ascii="Arial" w:hAnsi="Arial" w:cs="Arial"/>
        </w:rPr>
        <w:t>Th</w:t>
      </w:r>
      <w:r w:rsidR="005F6402">
        <w:rPr>
          <w:rFonts w:ascii="Arial" w:hAnsi="Arial" w:cs="Arial"/>
        </w:rPr>
        <w:t>e</w:t>
      </w:r>
      <w:r w:rsidR="0017392A" w:rsidRPr="0017392A">
        <w:rPr>
          <w:rFonts w:ascii="Arial" w:hAnsi="Arial" w:cs="Arial"/>
        </w:rPr>
        <w:t xml:space="preserve"> option of entering historic data only applies to pedon data you are entering via the</w:t>
      </w:r>
    </w:p>
    <w:p w:rsidR="0017392A" w:rsidRPr="0017392A" w:rsidRDefault="004C767D" w:rsidP="004C767D">
      <w:pPr>
        <w:spacing w:after="0" w:line="240" w:lineRule="auto"/>
        <w:ind w:firstLine="720"/>
        <w:rPr>
          <w:rFonts w:ascii="Arial" w:hAnsi="Arial" w:cs="Arial"/>
        </w:rPr>
      </w:pPr>
      <w:r>
        <w:rPr>
          <w:rFonts w:ascii="Arial" w:hAnsi="Arial" w:cs="Arial"/>
        </w:rPr>
        <w:t xml:space="preserve"> </w:t>
      </w:r>
      <w:r w:rsidR="0017392A" w:rsidRPr="0017392A">
        <w:rPr>
          <w:rFonts w:ascii="Arial" w:hAnsi="Arial" w:cs="Arial"/>
        </w:rPr>
        <w:t xml:space="preserve">keyboard.  It is not </w:t>
      </w:r>
      <w:r w:rsidR="005F6402">
        <w:rPr>
          <w:rFonts w:ascii="Arial" w:hAnsi="Arial" w:cs="Arial"/>
        </w:rPr>
        <w:t>an option if</w:t>
      </w:r>
      <w:r w:rsidR="0017392A" w:rsidRPr="0017392A">
        <w:rPr>
          <w:rFonts w:ascii="Arial" w:hAnsi="Arial" w:cs="Arial"/>
        </w:rPr>
        <w:t xml:space="preserve"> the digital pen is used to fill </w:t>
      </w:r>
      <w:r w:rsidR="0054042C">
        <w:rPr>
          <w:rFonts w:ascii="Arial" w:hAnsi="Arial" w:cs="Arial"/>
        </w:rPr>
        <w:t>out the form</w:t>
      </w:r>
      <w:r w:rsidR="0017392A" w:rsidRPr="0017392A">
        <w:rPr>
          <w:rFonts w:ascii="Arial" w:hAnsi="Arial" w:cs="Arial"/>
        </w:rPr>
        <w:t>.</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When </w:t>
      </w:r>
      <w:r w:rsidR="004C2DB3">
        <w:rPr>
          <w:rFonts w:ascii="Arial" w:hAnsi="Arial" w:cs="Arial"/>
        </w:rPr>
        <w:t xml:space="preserve">a 232 form is </w:t>
      </w:r>
      <w:r w:rsidRPr="0017392A">
        <w:rPr>
          <w:rFonts w:ascii="Arial" w:hAnsi="Arial" w:cs="Arial"/>
        </w:rPr>
        <w:t>first open</w:t>
      </w:r>
      <w:r w:rsidR="004C2DB3">
        <w:rPr>
          <w:rFonts w:ascii="Arial" w:hAnsi="Arial" w:cs="Arial"/>
        </w:rPr>
        <w:t>ed</w:t>
      </w:r>
      <w:r w:rsidRPr="0017392A">
        <w:rPr>
          <w:rFonts w:ascii="Arial" w:hAnsi="Arial" w:cs="Arial"/>
        </w:rPr>
        <w:t xml:space="preserve"> obsolete codes</w:t>
      </w:r>
      <w:r w:rsidR="004C2DB3">
        <w:rPr>
          <w:rFonts w:ascii="Arial" w:hAnsi="Arial" w:cs="Arial"/>
        </w:rPr>
        <w:t xml:space="preserve"> cannot be entered.  They are not available in the drop down choice lists</w:t>
      </w:r>
      <w:r w:rsidRPr="0017392A">
        <w:rPr>
          <w:rFonts w:ascii="Arial" w:hAnsi="Arial" w:cs="Arial"/>
        </w:rPr>
        <w:t>.</w:t>
      </w:r>
    </w:p>
    <w:p w:rsidR="0017392A" w:rsidRPr="0017392A" w:rsidRDefault="0017392A" w:rsidP="008447FF">
      <w:pPr>
        <w:spacing w:after="0" w:line="240" w:lineRule="auto"/>
        <w:rPr>
          <w:rFonts w:ascii="Arial" w:hAnsi="Arial" w:cs="Arial"/>
        </w:rPr>
      </w:pPr>
    </w:p>
    <w:p w:rsidR="0017392A" w:rsidRPr="0017392A" w:rsidRDefault="00E7413F" w:rsidP="008447FF">
      <w:pPr>
        <w:spacing w:after="0" w:line="240" w:lineRule="auto"/>
        <w:rPr>
          <w:rFonts w:ascii="Arial" w:hAnsi="Arial" w:cs="Arial"/>
        </w:rPr>
      </w:pPr>
      <w:r>
        <w:rPr>
          <w:rFonts w:ascii="Arial" w:hAnsi="Arial" w:cs="Arial"/>
        </w:rPr>
        <w:t>When</w:t>
      </w:r>
      <w:r w:rsidR="0017392A" w:rsidRPr="0017392A">
        <w:rPr>
          <w:rFonts w:ascii="Arial" w:hAnsi="Arial" w:cs="Arial"/>
        </w:rPr>
        <w:t xml:space="preserve"> entering a historic pedon</w:t>
      </w:r>
      <w:r>
        <w:rPr>
          <w:rFonts w:ascii="Arial" w:hAnsi="Arial" w:cs="Arial"/>
        </w:rPr>
        <w:t>,</w:t>
      </w:r>
      <w:r w:rsidR="0017392A" w:rsidRPr="0017392A">
        <w:rPr>
          <w:rFonts w:ascii="Arial" w:hAnsi="Arial" w:cs="Arial"/>
        </w:rPr>
        <w:t xml:space="preserve"> you </w:t>
      </w:r>
      <w:r>
        <w:rPr>
          <w:rFonts w:ascii="Arial" w:hAnsi="Arial" w:cs="Arial"/>
        </w:rPr>
        <w:t>will not</w:t>
      </w:r>
      <w:r w:rsidR="0017392A" w:rsidRPr="0017392A">
        <w:rPr>
          <w:rFonts w:ascii="Arial" w:hAnsi="Arial" w:cs="Arial"/>
        </w:rPr>
        <w:t xml:space="preserve"> know if the describer actually used any of the now obsolete codes</w:t>
      </w:r>
      <w:r>
        <w:rPr>
          <w:rFonts w:ascii="Arial" w:hAnsi="Arial" w:cs="Arial"/>
        </w:rPr>
        <w:t xml:space="preserve"> but </w:t>
      </w:r>
      <w:r w:rsidR="008902C1">
        <w:rPr>
          <w:rFonts w:ascii="Arial" w:hAnsi="Arial" w:cs="Arial"/>
        </w:rPr>
        <w:t xml:space="preserve">it </w:t>
      </w:r>
      <w:r>
        <w:rPr>
          <w:rFonts w:ascii="Arial" w:hAnsi="Arial" w:cs="Arial"/>
        </w:rPr>
        <w:t>should</w:t>
      </w:r>
      <w:r w:rsidR="0017392A" w:rsidRPr="0017392A">
        <w:rPr>
          <w:rFonts w:ascii="Arial" w:hAnsi="Arial" w:cs="Arial"/>
        </w:rPr>
        <w:t xml:space="preserve"> </w:t>
      </w:r>
      <w:r w:rsidR="008902C1">
        <w:rPr>
          <w:rFonts w:ascii="Arial" w:hAnsi="Arial" w:cs="Arial"/>
        </w:rPr>
        <w:t xml:space="preserve">probably be </w:t>
      </w:r>
      <w:r w:rsidR="0017392A" w:rsidRPr="0017392A">
        <w:rPr>
          <w:rFonts w:ascii="Arial" w:hAnsi="Arial" w:cs="Arial"/>
        </w:rPr>
        <w:t>assume</w:t>
      </w:r>
      <w:r w:rsidR="008902C1">
        <w:rPr>
          <w:rFonts w:ascii="Arial" w:hAnsi="Arial" w:cs="Arial"/>
        </w:rPr>
        <w:t>d</w:t>
      </w:r>
      <w:r w:rsidR="0017392A" w:rsidRPr="0017392A">
        <w:rPr>
          <w:rFonts w:ascii="Arial" w:hAnsi="Arial" w:cs="Arial"/>
        </w:rPr>
        <w:t xml:space="preserve"> that such codes </w:t>
      </w:r>
      <w:r>
        <w:rPr>
          <w:rFonts w:ascii="Arial" w:hAnsi="Arial" w:cs="Arial"/>
        </w:rPr>
        <w:t>were</w:t>
      </w:r>
      <w:r w:rsidR="0017392A" w:rsidRPr="0017392A">
        <w:rPr>
          <w:rFonts w:ascii="Arial" w:hAnsi="Arial" w:cs="Arial"/>
        </w:rPr>
        <w:t xml:space="preserve"> used.  </w:t>
      </w:r>
      <w:r w:rsidR="004E03D4">
        <w:rPr>
          <w:rFonts w:ascii="Arial" w:hAnsi="Arial" w:cs="Arial"/>
        </w:rPr>
        <w:t xml:space="preserve">Thus, the choice lists must be modified to include </w:t>
      </w:r>
      <w:r w:rsidR="0017392A" w:rsidRPr="0017392A">
        <w:rPr>
          <w:rFonts w:ascii="Arial" w:hAnsi="Arial" w:cs="Arial"/>
        </w:rPr>
        <w:t xml:space="preserve">obsolete codes.  </w:t>
      </w:r>
      <w:r w:rsidR="00950FF9">
        <w:rPr>
          <w:rFonts w:ascii="Arial" w:hAnsi="Arial" w:cs="Arial"/>
        </w:rPr>
        <w:t>F</w:t>
      </w:r>
      <w:r w:rsidR="0017392A" w:rsidRPr="0017392A">
        <w:rPr>
          <w:rFonts w:ascii="Arial" w:hAnsi="Arial" w:cs="Arial"/>
        </w:rPr>
        <w:t>ollow the steps below.</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Left click on the word </w:t>
      </w:r>
      <w:r w:rsidR="00950FF9">
        <w:rPr>
          <w:rFonts w:ascii="Arial" w:hAnsi="Arial" w:cs="Arial"/>
        </w:rPr>
        <w:t>“</w:t>
      </w:r>
      <w:r w:rsidRPr="0017392A">
        <w:rPr>
          <w:rFonts w:ascii="Arial" w:hAnsi="Arial" w:cs="Arial"/>
        </w:rPr>
        <w:t>Historic</w:t>
      </w:r>
      <w:r w:rsidR="00950FF9">
        <w:rPr>
          <w:rFonts w:ascii="Arial" w:hAnsi="Arial" w:cs="Arial"/>
        </w:rPr>
        <w:t>”</w:t>
      </w:r>
      <w:r w:rsidRPr="0017392A">
        <w:rPr>
          <w:rFonts w:ascii="Arial" w:hAnsi="Arial" w:cs="Arial"/>
        </w:rPr>
        <w:t xml:space="preserve"> (</w:t>
      </w:r>
      <w:r w:rsidR="00950FF9">
        <w:rPr>
          <w:rFonts w:ascii="Arial" w:hAnsi="Arial" w:cs="Arial"/>
        </w:rPr>
        <w:t xml:space="preserve">in </w:t>
      </w:r>
      <w:r w:rsidRPr="0017392A">
        <w:rPr>
          <w:rFonts w:ascii="Arial" w:hAnsi="Arial" w:cs="Arial"/>
        </w:rPr>
        <w:t xml:space="preserve">green) in the radio button group entitled </w:t>
      </w:r>
      <w:r w:rsidR="00950FF9">
        <w:rPr>
          <w:rFonts w:ascii="Arial" w:hAnsi="Arial" w:cs="Arial"/>
        </w:rPr>
        <w:t>“</w:t>
      </w:r>
      <w:r w:rsidRPr="0017392A">
        <w:rPr>
          <w:rFonts w:ascii="Arial" w:hAnsi="Arial" w:cs="Arial"/>
        </w:rPr>
        <w:t>Pedon Era.</w:t>
      </w:r>
      <w:r w:rsidR="00950FF9">
        <w:rPr>
          <w:rFonts w:ascii="Arial" w:hAnsi="Arial" w:cs="Arial"/>
        </w:rPr>
        <w:t>”</w:t>
      </w:r>
      <w:r w:rsidRPr="0017392A">
        <w:rPr>
          <w:rFonts w:ascii="Arial" w:hAnsi="Arial" w:cs="Arial"/>
        </w:rPr>
        <w:t xml:space="preserve">  </w:t>
      </w:r>
      <w:r w:rsidR="00950FF9">
        <w:rPr>
          <w:rFonts w:ascii="Arial" w:hAnsi="Arial" w:cs="Arial"/>
        </w:rPr>
        <w:t>A</w:t>
      </w:r>
      <w:r w:rsidRPr="0017392A">
        <w:rPr>
          <w:rFonts w:ascii="Arial" w:hAnsi="Arial" w:cs="Arial"/>
        </w:rPr>
        <w:t xml:space="preserve"> black dot </w:t>
      </w:r>
      <w:r w:rsidR="00950FF9">
        <w:rPr>
          <w:rFonts w:ascii="Arial" w:hAnsi="Arial" w:cs="Arial"/>
        </w:rPr>
        <w:t xml:space="preserve">will appear </w:t>
      </w:r>
      <w:r w:rsidRPr="0017392A">
        <w:rPr>
          <w:rFonts w:ascii="Arial" w:hAnsi="Arial" w:cs="Arial"/>
        </w:rPr>
        <w:t xml:space="preserve">in the circle to the left of </w:t>
      </w:r>
      <w:r w:rsidR="00950FF9">
        <w:rPr>
          <w:rFonts w:ascii="Arial" w:hAnsi="Arial" w:cs="Arial"/>
        </w:rPr>
        <w:t>“</w:t>
      </w:r>
      <w:r w:rsidRPr="0017392A">
        <w:rPr>
          <w:rFonts w:ascii="Arial" w:hAnsi="Arial" w:cs="Arial"/>
        </w:rPr>
        <w:t>Historic,</w:t>
      </w:r>
      <w:r w:rsidR="00950FF9">
        <w:rPr>
          <w:rFonts w:ascii="Arial" w:hAnsi="Arial" w:cs="Arial"/>
        </w:rPr>
        <w:t>”</w:t>
      </w:r>
      <w:r w:rsidR="00A56D6E">
        <w:rPr>
          <w:rFonts w:ascii="Arial" w:hAnsi="Arial" w:cs="Arial"/>
        </w:rPr>
        <w:t xml:space="preserve"> as seen Figure 15</w:t>
      </w:r>
      <w:r w:rsidRPr="0017392A">
        <w:rPr>
          <w:rFonts w:ascii="Arial" w:hAnsi="Arial" w:cs="Arial"/>
        </w:rPr>
        <w:t>.</w:t>
      </w:r>
    </w:p>
    <w:p w:rsidR="0017392A" w:rsidRDefault="0017392A" w:rsidP="008447FF">
      <w:pPr>
        <w:spacing w:after="0" w:line="240" w:lineRule="auto"/>
      </w:pPr>
    </w:p>
    <w:p w:rsidR="004E63A8" w:rsidRDefault="0017392A" w:rsidP="004E63A8">
      <w:pPr>
        <w:keepNext/>
        <w:spacing w:after="0" w:line="240" w:lineRule="auto"/>
      </w:pPr>
      <w:r>
        <w:rPr>
          <w:noProof/>
        </w:rPr>
        <w:drawing>
          <wp:inline distT="0" distB="0" distL="0" distR="0" wp14:anchorId="584AF9EB" wp14:editId="4F628F5A">
            <wp:extent cx="19240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924050" cy="666750"/>
                    </a:xfrm>
                    <a:prstGeom prst="rect">
                      <a:avLst/>
                    </a:prstGeom>
                    <a:noFill/>
                    <a:ln w="9525">
                      <a:noFill/>
                      <a:miter lim="800000"/>
                      <a:headEnd/>
                      <a:tailEnd/>
                    </a:ln>
                  </pic:spPr>
                </pic:pic>
              </a:graphicData>
            </a:graphic>
          </wp:inline>
        </w:drawing>
      </w:r>
    </w:p>
    <w:p w:rsidR="0017392A" w:rsidRDefault="004E63A8" w:rsidP="004E63A8">
      <w:pPr>
        <w:pStyle w:val="Caption"/>
      </w:pPr>
      <w:r>
        <w:t xml:space="preserve">Figure </w:t>
      </w:r>
      <w:fldSimple w:instr=" SEQ Figure \* ARABIC ">
        <w:r w:rsidR="002A0B51">
          <w:rPr>
            <w:noProof/>
          </w:rPr>
          <w:t>15</w:t>
        </w:r>
      </w:fldSimple>
    </w:p>
    <w:p w:rsidR="00F74972" w:rsidRDefault="00F74972" w:rsidP="008447FF">
      <w:pPr>
        <w:spacing w:after="0" w:line="240" w:lineRule="auto"/>
        <w:rPr>
          <w:rFonts w:ascii="Arial" w:hAnsi="Arial" w:cs="Arial"/>
        </w:rPr>
      </w:pPr>
    </w:p>
    <w:p w:rsidR="00F74972" w:rsidRDefault="00F74972" w:rsidP="008447FF">
      <w:pPr>
        <w:spacing w:after="0" w:line="240" w:lineRule="auto"/>
        <w:rPr>
          <w:rFonts w:ascii="Arial" w:hAnsi="Arial" w:cs="Arial"/>
        </w:rPr>
      </w:pPr>
    </w:p>
    <w:p w:rsidR="00F74972" w:rsidRDefault="00F74972" w:rsidP="008447FF">
      <w:pPr>
        <w:spacing w:after="0" w:line="240" w:lineRule="auto"/>
        <w:rPr>
          <w:rFonts w:ascii="Arial" w:hAnsi="Arial" w:cs="Arial"/>
        </w:rPr>
      </w:pPr>
    </w:p>
    <w:p w:rsidR="00F74972" w:rsidRDefault="00F74972"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lastRenderedPageBreak/>
        <w:t>N</w:t>
      </w:r>
      <w:r w:rsidR="00950FF9">
        <w:rPr>
          <w:rFonts w:ascii="Arial" w:hAnsi="Arial" w:cs="Arial"/>
        </w:rPr>
        <w:t>ext</w:t>
      </w:r>
      <w:r w:rsidRPr="0017392A">
        <w:rPr>
          <w:rFonts w:ascii="Arial" w:hAnsi="Arial" w:cs="Arial"/>
        </w:rPr>
        <w:t>, click</w:t>
      </w:r>
      <w:r w:rsidR="00BA4E2D">
        <w:rPr>
          <w:rFonts w:ascii="Arial" w:hAnsi="Arial" w:cs="Arial"/>
        </w:rPr>
        <w:t xml:space="preserve"> on</w:t>
      </w:r>
      <w:r w:rsidRPr="0017392A">
        <w:rPr>
          <w:rFonts w:ascii="Arial" w:hAnsi="Arial" w:cs="Arial"/>
        </w:rPr>
        <w:t xml:space="preserve"> the button label</w:t>
      </w:r>
      <w:r w:rsidR="00950FF9">
        <w:rPr>
          <w:rFonts w:ascii="Arial" w:hAnsi="Arial" w:cs="Arial"/>
        </w:rPr>
        <w:t>ed</w:t>
      </w:r>
      <w:r w:rsidRPr="0017392A">
        <w:rPr>
          <w:rFonts w:ascii="Arial" w:hAnsi="Arial" w:cs="Arial"/>
        </w:rPr>
        <w:t xml:space="preserve"> </w:t>
      </w:r>
      <w:r w:rsidR="0054042C">
        <w:rPr>
          <w:rFonts w:ascii="Arial" w:hAnsi="Arial" w:cs="Arial"/>
        </w:rPr>
        <w:t xml:space="preserve">“Add </w:t>
      </w:r>
      <w:proofErr w:type="gramStart"/>
      <w:r w:rsidR="0054042C">
        <w:rPr>
          <w:rFonts w:ascii="Arial" w:hAnsi="Arial" w:cs="Arial"/>
        </w:rPr>
        <w:t>A</w:t>
      </w:r>
      <w:proofErr w:type="gramEnd"/>
      <w:r w:rsidR="0054042C">
        <w:rPr>
          <w:rFonts w:ascii="Arial" w:hAnsi="Arial" w:cs="Arial"/>
        </w:rPr>
        <w:t xml:space="preserve"> Historic Pedon?”</w:t>
      </w:r>
      <w:r w:rsidRPr="0017392A">
        <w:rPr>
          <w:rFonts w:ascii="Arial" w:hAnsi="Arial" w:cs="Arial"/>
        </w:rPr>
        <w:t xml:space="preserve">  </w:t>
      </w:r>
      <w:r w:rsidR="00950FF9">
        <w:rPr>
          <w:rFonts w:ascii="Arial" w:hAnsi="Arial" w:cs="Arial"/>
        </w:rPr>
        <w:t>T</w:t>
      </w:r>
      <w:r w:rsidRPr="0017392A">
        <w:rPr>
          <w:rFonts w:ascii="Arial" w:hAnsi="Arial" w:cs="Arial"/>
        </w:rPr>
        <w:t>he following dialog box</w:t>
      </w:r>
      <w:r w:rsidR="00950FF9">
        <w:rPr>
          <w:rFonts w:ascii="Arial" w:hAnsi="Arial" w:cs="Arial"/>
        </w:rPr>
        <w:t xml:space="preserve"> will appear</w:t>
      </w:r>
      <w:r w:rsidRPr="0017392A">
        <w:rPr>
          <w:rFonts w:ascii="Arial" w:hAnsi="Arial" w:cs="Arial"/>
        </w:rPr>
        <w:t>.</w:t>
      </w:r>
    </w:p>
    <w:p w:rsidR="0017392A" w:rsidRPr="0017392A" w:rsidRDefault="0017392A" w:rsidP="008447FF">
      <w:pPr>
        <w:spacing w:after="0" w:line="240" w:lineRule="auto"/>
        <w:rPr>
          <w:rFonts w:ascii="Arial" w:hAnsi="Arial" w:cs="Arial"/>
        </w:rPr>
      </w:pPr>
    </w:p>
    <w:p w:rsidR="004E63A8" w:rsidRDefault="004E63A8" w:rsidP="004E63A8">
      <w:pPr>
        <w:keepNext/>
        <w:spacing w:after="0" w:line="240" w:lineRule="auto"/>
      </w:pPr>
      <w:r>
        <w:rPr>
          <w:noProof/>
        </w:rPr>
        <w:drawing>
          <wp:inline distT="0" distB="0" distL="0" distR="0" wp14:anchorId="13224784" wp14:editId="251E41EF">
            <wp:extent cx="2390775" cy="1628775"/>
            <wp:effectExtent l="0" t="0" r="9525" b="9525"/>
            <wp:docPr id="18" name="Picture 18" descr="C:\Users\GEORGE~1.TEA\AppData\Local\Temp\1\SNAGHTMLb3fc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1.TEA\AppData\Local\Temp\1\SNAGHTMLb3fcab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0775" cy="1628775"/>
                    </a:xfrm>
                    <a:prstGeom prst="rect">
                      <a:avLst/>
                    </a:prstGeom>
                    <a:noFill/>
                    <a:ln>
                      <a:noFill/>
                    </a:ln>
                  </pic:spPr>
                </pic:pic>
              </a:graphicData>
            </a:graphic>
          </wp:inline>
        </w:drawing>
      </w:r>
    </w:p>
    <w:p w:rsidR="0017392A" w:rsidRDefault="004E63A8" w:rsidP="004E63A8">
      <w:pPr>
        <w:pStyle w:val="Caption"/>
      </w:pPr>
      <w:r>
        <w:t xml:space="preserve">Figure </w:t>
      </w:r>
      <w:fldSimple w:instr=" SEQ Figure \* ARABIC ">
        <w:r w:rsidR="002A0B51">
          <w:rPr>
            <w:noProof/>
          </w:rPr>
          <w:t>16</w:t>
        </w:r>
      </w:fldSimple>
    </w:p>
    <w:p w:rsidR="0017392A" w:rsidRPr="0017392A" w:rsidRDefault="0017392A" w:rsidP="008447FF">
      <w:pPr>
        <w:spacing w:after="0" w:line="240" w:lineRule="auto"/>
        <w:rPr>
          <w:rFonts w:ascii="Arial" w:hAnsi="Arial" w:cs="Arial"/>
        </w:rPr>
      </w:pPr>
      <w:r w:rsidRPr="0017392A">
        <w:rPr>
          <w:rFonts w:ascii="Arial" w:hAnsi="Arial" w:cs="Arial"/>
        </w:rPr>
        <w:t>If you are entering data from a historic pedon, click</w:t>
      </w:r>
      <w:r w:rsidR="00BA4E2D">
        <w:rPr>
          <w:rFonts w:ascii="Arial" w:hAnsi="Arial" w:cs="Arial"/>
        </w:rPr>
        <w:t xml:space="preserve"> on</w:t>
      </w:r>
      <w:r w:rsidRPr="0017392A">
        <w:rPr>
          <w:rFonts w:ascii="Arial" w:hAnsi="Arial" w:cs="Arial"/>
        </w:rPr>
        <w:t xml:space="preserve"> the </w:t>
      </w:r>
      <w:r w:rsidR="004E63A8">
        <w:rPr>
          <w:rFonts w:ascii="Arial" w:hAnsi="Arial" w:cs="Arial"/>
        </w:rPr>
        <w:t>‘</w:t>
      </w:r>
      <w:r w:rsidRPr="0017392A">
        <w:rPr>
          <w:rFonts w:ascii="Arial" w:hAnsi="Arial" w:cs="Arial"/>
        </w:rPr>
        <w:t>Yes</w:t>
      </w:r>
      <w:r w:rsidR="004E63A8">
        <w:rPr>
          <w:rFonts w:ascii="Arial" w:hAnsi="Arial" w:cs="Arial"/>
        </w:rPr>
        <w:t>’</w:t>
      </w:r>
      <w:r w:rsidRPr="0017392A">
        <w:rPr>
          <w:rFonts w:ascii="Arial" w:hAnsi="Arial" w:cs="Arial"/>
        </w:rPr>
        <w:t xml:space="preserve"> button.  If not</w:t>
      </w:r>
      <w:r w:rsidR="00950FF9">
        <w:rPr>
          <w:rFonts w:ascii="Arial" w:hAnsi="Arial" w:cs="Arial"/>
        </w:rPr>
        <w:t>,</w:t>
      </w:r>
      <w:r w:rsidRPr="0017392A">
        <w:rPr>
          <w:rFonts w:ascii="Arial" w:hAnsi="Arial" w:cs="Arial"/>
        </w:rPr>
        <w:t xml:space="preserve"> click</w:t>
      </w:r>
      <w:r w:rsidR="00BA4E2D">
        <w:rPr>
          <w:rFonts w:ascii="Arial" w:hAnsi="Arial" w:cs="Arial"/>
        </w:rPr>
        <w:t xml:space="preserve"> on</w:t>
      </w:r>
      <w:r w:rsidRPr="0017392A">
        <w:rPr>
          <w:rFonts w:ascii="Arial" w:hAnsi="Arial" w:cs="Arial"/>
        </w:rPr>
        <w:t xml:space="preserve"> the </w:t>
      </w:r>
      <w:r w:rsidR="004E63A8">
        <w:rPr>
          <w:rFonts w:ascii="Arial" w:hAnsi="Arial" w:cs="Arial"/>
        </w:rPr>
        <w:t>‘</w:t>
      </w:r>
      <w:r w:rsidRPr="0017392A">
        <w:rPr>
          <w:rFonts w:ascii="Arial" w:hAnsi="Arial" w:cs="Arial"/>
        </w:rPr>
        <w:t>No</w:t>
      </w:r>
      <w:r w:rsidR="004E63A8">
        <w:rPr>
          <w:rFonts w:ascii="Arial" w:hAnsi="Arial" w:cs="Arial"/>
        </w:rPr>
        <w:t>’</w:t>
      </w:r>
      <w:r w:rsidRPr="0017392A">
        <w:rPr>
          <w:rFonts w:ascii="Arial" w:hAnsi="Arial" w:cs="Arial"/>
        </w:rPr>
        <w:t xml:space="preserve"> b</w:t>
      </w:r>
      <w:r w:rsidR="00BA4E2D">
        <w:rPr>
          <w:rFonts w:ascii="Arial" w:hAnsi="Arial" w:cs="Arial"/>
        </w:rPr>
        <w:t xml:space="preserve">utton.  When the </w:t>
      </w:r>
      <w:r w:rsidR="004E63A8">
        <w:rPr>
          <w:rFonts w:ascii="Arial" w:hAnsi="Arial" w:cs="Arial"/>
        </w:rPr>
        <w:t>‘</w:t>
      </w:r>
      <w:r w:rsidR="00BA4E2D">
        <w:rPr>
          <w:rFonts w:ascii="Arial" w:hAnsi="Arial" w:cs="Arial"/>
        </w:rPr>
        <w:t>Yes</w:t>
      </w:r>
      <w:r w:rsidR="004E63A8">
        <w:rPr>
          <w:rFonts w:ascii="Arial" w:hAnsi="Arial" w:cs="Arial"/>
        </w:rPr>
        <w:t>’</w:t>
      </w:r>
      <w:r w:rsidR="00BA4E2D">
        <w:rPr>
          <w:rFonts w:ascii="Arial" w:hAnsi="Arial" w:cs="Arial"/>
        </w:rPr>
        <w:t xml:space="preserve"> button is selected</w:t>
      </w:r>
      <w:r w:rsidRPr="0017392A">
        <w:rPr>
          <w:rFonts w:ascii="Arial" w:hAnsi="Arial" w:cs="Arial"/>
        </w:rPr>
        <w:t>, the following dialog box will be displayed.</w:t>
      </w:r>
    </w:p>
    <w:p w:rsidR="0017392A" w:rsidRDefault="0017392A" w:rsidP="008447FF">
      <w:pPr>
        <w:spacing w:after="0" w:line="240" w:lineRule="auto"/>
      </w:pPr>
    </w:p>
    <w:p w:rsidR="004E63A8" w:rsidRDefault="004E63A8" w:rsidP="004E63A8">
      <w:pPr>
        <w:keepNext/>
        <w:spacing w:after="0" w:line="240" w:lineRule="auto"/>
      </w:pPr>
      <w:r>
        <w:rPr>
          <w:noProof/>
        </w:rPr>
        <w:drawing>
          <wp:inline distT="0" distB="0" distL="0" distR="0" wp14:anchorId="14D44365" wp14:editId="2E2A3DCD">
            <wp:extent cx="2819400" cy="1628775"/>
            <wp:effectExtent l="0" t="0" r="0" b="9525"/>
            <wp:docPr id="20" name="Picture 20" descr="C:\Users\GEORGE~1.TEA\AppData\Local\Temp\1\SNAGHTMLb415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1.TEA\AppData\Local\Temp\1\SNAGHTMLb415fd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1628775"/>
                    </a:xfrm>
                    <a:prstGeom prst="rect">
                      <a:avLst/>
                    </a:prstGeom>
                    <a:noFill/>
                    <a:ln>
                      <a:noFill/>
                    </a:ln>
                  </pic:spPr>
                </pic:pic>
              </a:graphicData>
            </a:graphic>
          </wp:inline>
        </w:drawing>
      </w:r>
    </w:p>
    <w:p w:rsidR="0017392A" w:rsidRDefault="004E63A8" w:rsidP="004E63A8">
      <w:pPr>
        <w:pStyle w:val="Caption"/>
      </w:pPr>
      <w:r>
        <w:t xml:space="preserve">Figure </w:t>
      </w:r>
      <w:fldSimple w:instr=" SEQ Figure \* ARABIC ">
        <w:r w:rsidR="002A0B51">
          <w:rPr>
            <w:noProof/>
          </w:rPr>
          <w:t>17</w:t>
        </w:r>
      </w:fldSimple>
    </w:p>
    <w:p w:rsidR="0017392A" w:rsidRPr="0017392A" w:rsidRDefault="0017392A" w:rsidP="008447FF">
      <w:pPr>
        <w:spacing w:after="0" w:line="240" w:lineRule="auto"/>
        <w:rPr>
          <w:rFonts w:ascii="Arial" w:hAnsi="Arial" w:cs="Arial"/>
        </w:rPr>
      </w:pPr>
      <w:r w:rsidRPr="0017392A">
        <w:rPr>
          <w:rFonts w:ascii="Arial" w:hAnsi="Arial" w:cs="Arial"/>
        </w:rPr>
        <w:t>Codes that have been identified as obsolete have been added to the appropriate choice lists</w:t>
      </w:r>
      <w:r w:rsidR="00950FF9">
        <w:rPr>
          <w:rFonts w:ascii="Arial" w:hAnsi="Arial" w:cs="Arial"/>
        </w:rPr>
        <w:t>,</w:t>
      </w:r>
      <w:r w:rsidRPr="0017392A">
        <w:rPr>
          <w:rFonts w:ascii="Arial" w:hAnsi="Arial" w:cs="Arial"/>
        </w:rPr>
        <w:t xml:space="preserve"> and you will be able to select them </w:t>
      </w:r>
      <w:r w:rsidR="00950FF9">
        <w:rPr>
          <w:rFonts w:ascii="Arial" w:hAnsi="Arial" w:cs="Arial"/>
        </w:rPr>
        <w:t>like</w:t>
      </w:r>
      <w:r w:rsidRPr="0017392A">
        <w:rPr>
          <w:rFonts w:ascii="Arial" w:hAnsi="Arial" w:cs="Arial"/>
        </w:rPr>
        <w:t xml:space="preserve"> any other code.  Click</w:t>
      </w:r>
      <w:r w:rsidR="00BA4E2D">
        <w:rPr>
          <w:rFonts w:ascii="Arial" w:hAnsi="Arial" w:cs="Arial"/>
        </w:rPr>
        <w:t xml:space="preserve"> on </w:t>
      </w:r>
      <w:r w:rsidRPr="0017392A">
        <w:rPr>
          <w:rFonts w:ascii="Arial" w:hAnsi="Arial" w:cs="Arial"/>
        </w:rPr>
        <w:t xml:space="preserve">the </w:t>
      </w:r>
      <w:r w:rsidR="004E63A8">
        <w:rPr>
          <w:rFonts w:ascii="Arial" w:hAnsi="Arial" w:cs="Arial"/>
        </w:rPr>
        <w:t>‘</w:t>
      </w:r>
      <w:r w:rsidRPr="0017392A">
        <w:rPr>
          <w:rFonts w:ascii="Arial" w:hAnsi="Arial" w:cs="Arial"/>
        </w:rPr>
        <w:t>OK</w:t>
      </w:r>
      <w:r w:rsidR="004E63A8">
        <w:rPr>
          <w:rFonts w:ascii="Arial" w:hAnsi="Arial" w:cs="Arial"/>
        </w:rPr>
        <w:t>’</w:t>
      </w:r>
      <w:r w:rsidRPr="0017392A">
        <w:rPr>
          <w:rFonts w:ascii="Arial" w:hAnsi="Arial" w:cs="Arial"/>
        </w:rPr>
        <w:t xml:space="preserve"> button and start entering data.  </w:t>
      </w:r>
    </w:p>
    <w:p w:rsidR="0017392A" w:rsidRPr="0017392A" w:rsidRDefault="0017392A" w:rsidP="008447FF">
      <w:pPr>
        <w:spacing w:after="0" w:line="240" w:lineRule="auto"/>
        <w:rPr>
          <w:rFonts w:ascii="Arial" w:hAnsi="Arial" w:cs="Arial"/>
        </w:rPr>
      </w:pPr>
    </w:p>
    <w:p w:rsidR="0017392A" w:rsidRPr="0017392A" w:rsidRDefault="00364E21" w:rsidP="008447FF">
      <w:pPr>
        <w:spacing w:after="0" w:line="240" w:lineRule="auto"/>
        <w:rPr>
          <w:rFonts w:ascii="Arial" w:hAnsi="Arial" w:cs="Arial"/>
        </w:rPr>
      </w:pPr>
      <w:r w:rsidRPr="0017392A">
        <w:rPr>
          <w:rFonts w:ascii="Arial" w:hAnsi="Arial" w:cs="Arial"/>
        </w:rPr>
        <w:t>If you click</w:t>
      </w:r>
      <w:r>
        <w:rPr>
          <w:rFonts w:ascii="Arial" w:hAnsi="Arial" w:cs="Arial"/>
        </w:rPr>
        <w:t xml:space="preserve"> on</w:t>
      </w:r>
      <w:r w:rsidRPr="0017392A">
        <w:rPr>
          <w:rFonts w:ascii="Arial" w:hAnsi="Arial" w:cs="Arial"/>
        </w:rPr>
        <w:t xml:space="preserve"> </w:t>
      </w:r>
      <w:r>
        <w:rPr>
          <w:rFonts w:ascii="Arial" w:hAnsi="Arial" w:cs="Arial"/>
        </w:rPr>
        <w:t>“</w:t>
      </w:r>
      <w:r w:rsidRPr="0017392A">
        <w:rPr>
          <w:rFonts w:ascii="Arial" w:hAnsi="Arial" w:cs="Arial"/>
        </w:rPr>
        <w:t>No</w:t>
      </w:r>
      <w:r>
        <w:rPr>
          <w:rFonts w:ascii="Arial" w:hAnsi="Arial" w:cs="Arial"/>
        </w:rPr>
        <w:t>”</w:t>
      </w:r>
      <w:r w:rsidRPr="0017392A">
        <w:rPr>
          <w:rFonts w:ascii="Arial" w:hAnsi="Arial" w:cs="Arial"/>
        </w:rPr>
        <w:t xml:space="preserve"> in the</w:t>
      </w:r>
      <w:r>
        <w:rPr>
          <w:rFonts w:ascii="Arial" w:hAnsi="Arial" w:cs="Arial"/>
        </w:rPr>
        <w:t xml:space="preserve"> 'Historical Pedon?' </w:t>
      </w:r>
      <w:r w:rsidR="0017392A" w:rsidRPr="0017392A">
        <w:rPr>
          <w:rFonts w:ascii="Arial" w:hAnsi="Arial" w:cs="Arial"/>
        </w:rPr>
        <w:t>dialog box</w:t>
      </w:r>
      <w:r w:rsidR="00950FF9">
        <w:rPr>
          <w:rFonts w:ascii="Arial" w:hAnsi="Arial" w:cs="Arial"/>
        </w:rPr>
        <w:t>,</w:t>
      </w:r>
      <w:r w:rsidR="0017392A" w:rsidRPr="0017392A">
        <w:rPr>
          <w:rFonts w:ascii="Arial" w:hAnsi="Arial" w:cs="Arial"/>
        </w:rPr>
        <w:t xml:space="preserve"> the following</w:t>
      </w:r>
      <w:r w:rsidR="00950FF9">
        <w:rPr>
          <w:rFonts w:ascii="Arial" w:hAnsi="Arial" w:cs="Arial"/>
        </w:rPr>
        <w:t xml:space="preserve"> will appear</w:t>
      </w:r>
      <w:r w:rsidR="0017392A" w:rsidRPr="0017392A">
        <w:rPr>
          <w:rFonts w:ascii="Arial" w:hAnsi="Arial" w:cs="Arial"/>
        </w:rPr>
        <w:t>.</w:t>
      </w:r>
    </w:p>
    <w:p w:rsidR="0017392A" w:rsidRDefault="0017392A" w:rsidP="008447FF">
      <w:pPr>
        <w:spacing w:after="0" w:line="240" w:lineRule="auto"/>
      </w:pPr>
    </w:p>
    <w:p w:rsidR="004E63A8" w:rsidRDefault="004E63A8" w:rsidP="004E63A8">
      <w:pPr>
        <w:keepNext/>
        <w:spacing w:after="0" w:line="240" w:lineRule="auto"/>
      </w:pPr>
      <w:r>
        <w:rPr>
          <w:noProof/>
        </w:rPr>
        <w:drawing>
          <wp:inline distT="0" distB="0" distL="0" distR="0" wp14:anchorId="2591BF96" wp14:editId="636F965C">
            <wp:extent cx="3800475" cy="1628775"/>
            <wp:effectExtent l="0" t="0" r="9525" b="9525"/>
            <wp:docPr id="21" name="Picture 21" descr="C:\Users\GEORGE~1.TEA\AppData\Local\Temp\1\SNAGHTMLb427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1.TEA\AppData\Local\Temp\1\SNAGHTMLb4275b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1628775"/>
                    </a:xfrm>
                    <a:prstGeom prst="rect">
                      <a:avLst/>
                    </a:prstGeom>
                    <a:noFill/>
                    <a:ln>
                      <a:noFill/>
                    </a:ln>
                  </pic:spPr>
                </pic:pic>
              </a:graphicData>
            </a:graphic>
          </wp:inline>
        </w:drawing>
      </w:r>
    </w:p>
    <w:p w:rsidR="0017392A" w:rsidRPr="0017392A" w:rsidRDefault="004E63A8" w:rsidP="004E63A8">
      <w:pPr>
        <w:pStyle w:val="Caption"/>
        <w:rPr>
          <w:rFonts w:ascii="Arial" w:hAnsi="Arial" w:cs="Arial"/>
        </w:rPr>
      </w:pPr>
      <w:r>
        <w:t xml:space="preserve">Figure </w:t>
      </w:r>
      <w:fldSimple w:instr=" SEQ Figure \* ARABIC ">
        <w:r w:rsidR="002A0B51">
          <w:rPr>
            <w:noProof/>
          </w:rPr>
          <w:t>18</w:t>
        </w:r>
      </w:fldSimple>
    </w:p>
    <w:p w:rsidR="0017392A" w:rsidRDefault="0017392A" w:rsidP="008447FF">
      <w:pPr>
        <w:spacing w:after="0" w:line="240" w:lineRule="auto"/>
        <w:rPr>
          <w:rFonts w:ascii="Arial" w:hAnsi="Arial" w:cs="Arial"/>
        </w:rPr>
      </w:pPr>
      <w:r w:rsidRPr="0017392A">
        <w:rPr>
          <w:rFonts w:ascii="Arial" w:hAnsi="Arial" w:cs="Arial"/>
        </w:rPr>
        <w:t>Click</w:t>
      </w:r>
      <w:r w:rsidR="00BA4E2D">
        <w:rPr>
          <w:rFonts w:ascii="Arial" w:hAnsi="Arial" w:cs="Arial"/>
        </w:rPr>
        <w:t xml:space="preserve"> on</w:t>
      </w:r>
      <w:r w:rsidRPr="0017392A">
        <w:rPr>
          <w:rFonts w:ascii="Arial" w:hAnsi="Arial" w:cs="Arial"/>
        </w:rPr>
        <w:t xml:space="preserve"> </w:t>
      </w:r>
      <w:r w:rsidR="004E63A8">
        <w:rPr>
          <w:rFonts w:ascii="Arial" w:hAnsi="Arial" w:cs="Arial"/>
        </w:rPr>
        <w:t>‘</w:t>
      </w:r>
      <w:r w:rsidRPr="0017392A">
        <w:rPr>
          <w:rFonts w:ascii="Arial" w:hAnsi="Arial" w:cs="Arial"/>
        </w:rPr>
        <w:t>OK</w:t>
      </w:r>
      <w:r w:rsidR="00950FF9">
        <w:rPr>
          <w:rFonts w:ascii="Arial" w:hAnsi="Arial" w:cs="Arial"/>
        </w:rPr>
        <w:t>”</w:t>
      </w:r>
      <w:r w:rsidRPr="0017392A">
        <w:rPr>
          <w:rFonts w:ascii="Arial" w:hAnsi="Arial" w:cs="Arial"/>
        </w:rPr>
        <w:t xml:space="preserve"> and enter pedon data</w:t>
      </w:r>
      <w:r w:rsidR="00950FF9">
        <w:rPr>
          <w:rFonts w:ascii="Arial" w:hAnsi="Arial" w:cs="Arial"/>
        </w:rPr>
        <w:t>.</w:t>
      </w:r>
      <w:r w:rsidRPr="0017392A">
        <w:rPr>
          <w:rFonts w:ascii="Arial" w:hAnsi="Arial" w:cs="Arial"/>
        </w:rPr>
        <w:t xml:space="preserve"> </w:t>
      </w:r>
      <w:r w:rsidR="00950FF9">
        <w:rPr>
          <w:rFonts w:ascii="Arial" w:hAnsi="Arial" w:cs="Arial"/>
        </w:rPr>
        <w:t xml:space="preserve">You will not be </w:t>
      </w:r>
      <w:r w:rsidRPr="0017392A">
        <w:rPr>
          <w:rFonts w:ascii="Arial" w:hAnsi="Arial" w:cs="Arial"/>
        </w:rPr>
        <w:t>able to select obsolete codes.</w:t>
      </w:r>
      <w:r w:rsidR="004E63A8">
        <w:rPr>
          <w:rFonts w:ascii="Arial" w:hAnsi="Arial" w:cs="Arial"/>
        </w:rPr>
        <w:t>’</w:t>
      </w:r>
    </w:p>
    <w:p w:rsidR="008447FF" w:rsidRDefault="008447FF" w:rsidP="008447FF">
      <w:pPr>
        <w:spacing w:after="0" w:line="240" w:lineRule="auto"/>
        <w:rPr>
          <w:rFonts w:ascii="Arial" w:hAnsi="Arial" w:cs="Arial"/>
        </w:rPr>
      </w:pPr>
    </w:p>
    <w:p w:rsidR="008447FF" w:rsidRDefault="008447FF">
      <w:pPr>
        <w:rPr>
          <w:rFonts w:ascii="Arial" w:hAnsi="Arial" w:cs="Arial"/>
        </w:rPr>
      </w:pPr>
      <w:r>
        <w:rPr>
          <w:rFonts w:ascii="Arial" w:hAnsi="Arial" w:cs="Arial"/>
        </w:rPr>
        <w:br w:type="page"/>
      </w:r>
    </w:p>
    <w:p w:rsidR="008447FF" w:rsidRPr="008033CD" w:rsidRDefault="008447FF" w:rsidP="008447FF">
      <w:pPr>
        <w:spacing w:after="0" w:line="240" w:lineRule="auto"/>
        <w:rPr>
          <w:rFonts w:ascii="Arial" w:hAnsi="Arial" w:cs="Arial"/>
        </w:rPr>
      </w:pPr>
      <w:r w:rsidRPr="008033CD">
        <w:rPr>
          <w:rFonts w:ascii="Arial" w:hAnsi="Arial" w:cs="Arial"/>
        </w:rPr>
        <w:lastRenderedPageBreak/>
        <w:t>The set of Choice Lists that are modified for use when entering His</w:t>
      </w:r>
      <w:r w:rsidR="00F74972">
        <w:rPr>
          <w:rFonts w:ascii="Arial" w:hAnsi="Arial" w:cs="Arial"/>
        </w:rPr>
        <w:t>toric pedons is shown in Table 3</w:t>
      </w:r>
      <w:r w:rsidRPr="008033CD">
        <w:rPr>
          <w:rFonts w:ascii="Arial" w:hAnsi="Arial" w:cs="Arial"/>
        </w:rPr>
        <w:t>.</w:t>
      </w:r>
    </w:p>
    <w:p w:rsidR="008447FF" w:rsidRPr="008033CD" w:rsidRDefault="008447FF" w:rsidP="008447FF">
      <w:pPr>
        <w:spacing w:after="0" w:line="240" w:lineRule="auto"/>
        <w:rPr>
          <w:rFonts w:ascii="Arial" w:hAnsi="Arial" w:cs="Arial"/>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520"/>
        <w:gridCol w:w="2430"/>
      </w:tblGrid>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Bedrock Kind</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Landform</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Redoximorphic Kind</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Color Chroma</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Landscape</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Redoximorphic Location</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Color Hue</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Microrelief</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Redoximorphic Size</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Concentration Kind</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Mottles Size</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Root Size</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Consistence Dry</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Parent Material</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Runoff</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Consistence Moist</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pH Method</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Slope Position</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Diagnostic Feature Kind</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Pore Shape</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Slope Shape Across</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Effervescence Agent</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Pore Size</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Slope Shape Up/Down</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Erosion Kind</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PVSF Distinctness</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Structure Grade</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Fragment Kind</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PVSF Kind</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Structure Size</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Geomorphic Component Flats</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PVSF Location</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Structure Type</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Geomorphic Component Hills</w:t>
            </w:r>
          </w:p>
        </w:tc>
        <w:tc>
          <w:tcPr>
            <w:tcW w:w="252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Redoximorphic Hardness</w:t>
            </w:r>
          </w:p>
        </w:tc>
        <w:tc>
          <w:tcPr>
            <w:tcW w:w="2430"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Surface Fragment Kind</w:t>
            </w:r>
          </w:p>
        </w:tc>
      </w:tr>
      <w:tr w:rsidR="008447FF" w:rsidRPr="008033CD" w:rsidTr="008447FF">
        <w:trPr>
          <w:trHeight w:val="300"/>
        </w:trPr>
        <w:tc>
          <w:tcPr>
            <w:tcW w:w="2985" w:type="dxa"/>
            <w:shd w:val="clear" w:color="auto" w:fill="auto"/>
            <w:noWrap/>
            <w:vAlign w:val="center"/>
            <w:hideMark/>
          </w:tcPr>
          <w:p w:rsidR="008447FF" w:rsidRPr="008033CD" w:rsidRDefault="008447FF" w:rsidP="008447FF">
            <w:pPr>
              <w:spacing w:after="0" w:line="240" w:lineRule="auto"/>
              <w:rPr>
                <w:rFonts w:ascii="Arial" w:eastAsia="Times New Roman" w:hAnsi="Arial" w:cs="Arial"/>
                <w:color w:val="008000"/>
              </w:rPr>
            </w:pPr>
            <w:r w:rsidRPr="008033CD">
              <w:rPr>
                <w:rFonts w:ascii="Arial" w:eastAsia="Times New Roman" w:hAnsi="Arial" w:cs="Arial"/>
                <w:color w:val="008000"/>
              </w:rPr>
              <w:t>Land Cover</w:t>
            </w:r>
          </w:p>
        </w:tc>
        <w:tc>
          <w:tcPr>
            <w:tcW w:w="2520" w:type="dxa"/>
            <w:shd w:val="clear" w:color="auto" w:fill="auto"/>
            <w:noWrap/>
            <w:vAlign w:val="bottom"/>
            <w:hideMark/>
          </w:tcPr>
          <w:p w:rsidR="008447FF" w:rsidRPr="008033CD" w:rsidRDefault="008447FF" w:rsidP="008447FF">
            <w:pPr>
              <w:spacing w:after="0" w:line="240" w:lineRule="auto"/>
              <w:rPr>
                <w:rFonts w:ascii="Arial" w:eastAsia="Times New Roman" w:hAnsi="Arial" w:cs="Arial"/>
                <w:color w:val="008000"/>
              </w:rPr>
            </w:pPr>
          </w:p>
        </w:tc>
        <w:tc>
          <w:tcPr>
            <w:tcW w:w="2430" w:type="dxa"/>
            <w:shd w:val="clear" w:color="auto" w:fill="auto"/>
            <w:noWrap/>
            <w:vAlign w:val="bottom"/>
            <w:hideMark/>
          </w:tcPr>
          <w:p w:rsidR="008447FF" w:rsidRPr="008033CD" w:rsidRDefault="008447FF" w:rsidP="008447FF">
            <w:pPr>
              <w:keepNext/>
              <w:spacing w:after="0" w:line="240" w:lineRule="auto"/>
              <w:rPr>
                <w:rFonts w:ascii="Arial" w:eastAsia="Times New Roman" w:hAnsi="Arial" w:cs="Arial"/>
                <w:color w:val="008000"/>
              </w:rPr>
            </w:pPr>
          </w:p>
        </w:tc>
      </w:tr>
    </w:tbl>
    <w:p w:rsidR="008447FF" w:rsidRPr="008033CD" w:rsidRDefault="008447FF" w:rsidP="008447FF">
      <w:pPr>
        <w:pStyle w:val="Caption"/>
        <w:rPr>
          <w:rFonts w:ascii="Arial" w:hAnsi="Arial" w:cs="Arial"/>
          <w:sz w:val="22"/>
          <w:szCs w:val="22"/>
        </w:rPr>
      </w:pPr>
      <w:r w:rsidRPr="008033CD">
        <w:rPr>
          <w:rFonts w:ascii="Arial" w:hAnsi="Arial" w:cs="Arial"/>
          <w:sz w:val="22"/>
          <w:szCs w:val="22"/>
        </w:rPr>
        <w:t xml:space="preserve">Table </w:t>
      </w:r>
      <w:r w:rsidR="008E47B7">
        <w:rPr>
          <w:rFonts w:ascii="Arial" w:hAnsi="Arial" w:cs="Arial"/>
          <w:sz w:val="22"/>
          <w:szCs w:val="22"/>
        </w:rPr>
        <w:fldChar w:fldCharType="begin"/>
      </w:r>
      <w:r w:rsidR="008E47B7">
        <w:rPr>
          <w:rFonts w:ascii="Arial" w:hAnsi="Arial" w:cs="Arial"/>
          <w:sz w:val="22"/>
          <w:szCs w:val="22"/>
        </w:rPr>
        <w:instrText xml:space="preserve"> SEQ Table \* ARABIC </w:instrText>
      </w:r>
      <w:r w:rsidR="008E47B7">
        <w:rPr>
          <w:rFonts w:ascii="Arial" w:hAnsi="Arial" w:cs="Arial"/>
          <w:sz w:val="22"/>
          <w:szCs w:val="22"/>
        </w:rPr>
        <w:fldChar w:fldCharType="separate"/>
      </w:r>
      <w:r w:rsidR="00DC435B">
        <w:rPr>
          <w:rFonts w:ascii="Arial" w:hAnsi="Arial" w:cs="Arial"/>
          <w:noProof/>
          <w:sz w:val="22"/>
          <w:szCs w:val="22"/>
        </w:rPr>
        <w:t>3</w:t>
      </w:r>
      <w:r w:rsidR="008E47B7">
        <w:rPr>
          <w:rFonts w:ascii="Arial" w:hAnsi="Arial" w:cs="Arial"/>
          <w:sz w:val="22"/>
          <w:szCs w:val="22"/>
        </w:rPr>
        <w:fldChar w:fldCharType="end"/>
      </w:r>
      <w:r w:rsidRPr="008033CD">
        <w:rPr>
          <w:rFonts w:ascii="Arial" w:hAnsi="Arial" w:cs="Arial"/>
          <w:sz w:val="22"/>
          <w:szCs w:val="22"/>
        </w:rPr>
        <w:t>: Choice Lists Modified</w:t>
      </w:r>
    </w:p>
    <w:p w:rsidR="008447FF" w:rsidRPr="008033CD" w:rsidRDefault="008447FF" w:rsidP="008447FF">
      <w:pPr>
        <w:spacing w:after="0" w:line="240" w:lineRule="auto"/>
        <w:rPr>
          <w:rFonts w:ascii="Arial" w:hAnsi="Arial" w:cs="Arial"/>
        </w:rPr>
      </w:pPr>
      <w:r w:rsidRPr="008033CD">
        <w:rPr>
          <w:rFonts w:ascii="Arial" w:hAnsi="Arial" w:cs="Arial"/>
        </w:rPr>
        <w:t>An additional macro has been added that can be used to reset choice lists that have been expanded for use with historic pedon descriptions back to the current allowable choices.  There is no button for this macro.  The user will need to click on the Developer tab to display the Macros icon, as shown in Figure 1</w:t>
      </w:r>
      <w:r w:rsidR="00A56D6E">
        <w:rPr>
          <w:rFonts w:ascii="Arial" w:hAnsi="Arial" w:cs="Arial"/>
        </w:rPr>
        <w:t>9</w:t>
      </w:r>
      <w:r w:rsidRPr="008033CD">
        <w:rPr>
          <w:rFonts w:ascii="Arial" w:hAnsi="Arial" w:cs="Arial"/>
        </w:rPr>
        <w:t>.</w:t>
      </w:r>
    </w:p>
    <w:p w:rsidR="008447FF" w:rsidRPr="008033CD" w:rsidRDefault="008447FF" w:rsidP="008447FF">
      <w:pPr>
        <w:spacing w:after="0" w:line="240" w:lineRule="auto"/>
        <w:rPr>
          <w:rFonts w:ascii="Arial" w:hAnsi="Arial" w:cs="Arial"/>
        </w:rPr>
      </w:pPr>
    </w:p>
    <w:p w:rsidR="008447FF" w:rsidRDefault="008447FF" w:rsidP="008447FF">
      <w:pPr>
        <w:keepNext/>
        <w:spacing w:after="0" w:line="240" w:lineRule="auto"/>
      </w:pPr>
      <w:r w:rsidRPr="008033CD">
        <w:rPr>
          <w:rFonts w:ascii="Arial" w:hAnsi="Arial" w:cs="Arial"/>
          <w:noProof/>
        </w:rPr>
        <w:drawing>
          <wp:inline distT="0" distB="0" distL="0" distR="0" wp14:anchorId="4AE84274" wp14:editId="4B4A3FB8">
            <wp:extent cx="5943600" cy="9277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927735"/>
                    </a:xfrm>
                    <a:prstGeom prst="rect">
                      <a:avLst/>
                    </a:prstGeom>
                  </pic:spPr>
                </pic:pic>
              </a:graphicData>
            </a:graphic>
          </wp:inline>
        </w:drawing>
      </w:r>
    </w:p>
    <w:p w:rsidR="008447FF" w:rsidRPr="008033CD" w:rsidRDefault="008447FF" w:rsidP="008447FF">
      <w:pPr>
        <w:pStyle w:val="Caption"/>
        <w:rPr>
          <w:rFonts w:ascii="Arial" w:hAnsi="Arial" w:cs="Arial"/>
          <w:sz w:val="22"/>
          <w:szCs w:val="22"/>
        </w:rPr>
      </w:pPr>
      <w:r>
        <w:t xml:space="preserve">Figure </w:t>
      </w:r>
      <w:fldSimple w:instr=" SEQ Figure \* ARABIC ">
        <w:r w:rsidR="002A0B51">
          <w:rPr>
            <w:noProof/>
          </w:rPr>
          <w:t>19</w:t>
        </w:r>
      </w:fldSimple>
    </w:p>
    <w:p w:rsidR="008447FF" w:rsidRPr="008033CD" w:rsidRDefault="008447FF" w:rsidP="008447FF">
      <w:pPr>
        <w:spacing w:after="0" w:line="240" w:lineRule="auto"/>
        <w:rPr>
          <w:rFonts w:ascii="Arial" w:hAnsi="Arial" w:cs="Arial"/>
        </w:rPr>
      </w:pPr>
      <w:r w:rsidRPr="008033CD">
        <w:rPr>
          <w:rFonts w:ascii="Arial" w:hAnsi="Arial" w:cs="Arial"/>
        </w:rPr>
        <w:t xml:space="preserve">Clicking on the Macros icon will display, as shown in Figure </w:t>
      </w:r>
      <w:r w:rsidR="00F74972">
        <w:rPr>
          <w:rFonts w:ascii="Arial" w:hAnsi="Arial" w:cs="Arial"/>
        </w:rPr>
        <w:t>18</w:t>
      </w:r>
      <w:r w:rsidRPr="008033CD">
        <w:rPr>
          <w:rFonts w:ascii="Arial" w:hAnsi="Arial" w:cs="Arial"/>
        </w:rPr>
        <w:t>, a list of available macros which change depending on what the user selects in the  ‘Macros in:  ’ field.  The user should select the ‘This Workbook’ in this field.  Then in the list of macros scroll down to the macro named ‘Sheet3.ResetChoiceLists’ and double click on it or click one-time and then click on the Run button.</w:t>
      </w:r>
    </w:p>
    <w:p w:rsidR="008447FF" w:rsidRPr="008033CD" w:rsidRDefault="008447FF" w:rsidP="008447FF">
      <w:pPr>
        <w:spacing w:after="0" w:line="240" w:lineRule="auto"/>
        <w:rPr>
          <w:rFonts w:ascii="Arial" w:hAnsi="Arial" w:cs="Arial"/>
        </w:rPr>
      </w:pPr>
    </w:p>
    <w:p w:rsidR="008447FF" w:rsidRDefault="008447FF" w:rsidP="008447FF">
      <w:pPr>
        <w:keepNext/>
        <w:spacing w:after="0" w:line="240" w:lineRule="auto"/>
      </w:pPr>
      <w:r w:rsidRPr="008033CD">
        <w:rPr>
          <w:rFonts w:ascii="Arial" w:hAnsi="Arial" w:cs="Arial"/>
          <w:noProof/>
        </w:rPr>
        <w:lastRenderedPageBreak/>
        <w:drawing>
          <wp:inline distT="0" distB="0" distL="0" distR="0" wp14:anchorId="7A7B5F0A" wp14:editId="69FA03BB">
            <wp:extent cx="4228465" cy="3511550"/>
            <wp:effectExtent l="0" t="0" r="635" b="0"/>
            <wp:docPr id="26" name="Picture 26" descr="C:\Users\GEORGE~1.TEA\AppData\Local\Temp\1\SNAGHTML9c1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1.TEA\AppData\Local\Temp\1\SNAGHTML9c138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28465" cy="3511550"/>
                    </a:xfrm>
                    <a:prstGeom prst="rect">
                      <a:avLst/>
                    </a:prstGeom>
                    <a:noFill/>
                    <a:ln>
                      <a:noFill/>
                    </a:ln>
                  </pic:spPr>
                </pic:pic>
              </a:graphicData>
            </a:graphic>
          </wp:inline>
        </w:drawing>
      </w:r>
    </w:p>
    <w:p w:rsidR="008447FF" w:rsidRPr="008033CD" w:rsidRDefault="008447FF" w:rsidP="008447FF">
      <w:pPr>
        <w:pStyle w:val="Caption"/>
        <w:rPr>
          <w:rFonts w:ascii="Arial" w:hAnsi="Arial" w:cs="Arial"/>
          <w:sz w:val="22"/>
          <w:szCs w:val="22"/>
        </w:rPr>
      </w:pPr>
      <w:r>
        <w:t xml:space="preserve">Figure </w:t>
      </w:r>
      <w:fldSimple w:instr=" SEQ Figure \* ARABIC ">
        <w:r w:rsidR="002A0B51">
          <w:rPr>
            <w:noProof/>
          </w:rPr>
          <w:t>20</w:t>
        </w:r>
      </w:fldSimple>
    </w:p>
    <w:p w:rsidR="0017392A" w:rsidRPr="0017392A" w:rsidRDefault="004E63A8" w:rsidP="004E63A8">
      <w:pPr>
        <w:pStyle w:val="Heading1"/>
      </w:pPr>
      <w:r w:rsidRPr="0017392A">
        <w:t xml:space="preserve">Quality </w:t>
      </w:r>
      <w:r>
        <w:t>Control o</w:t>
      </w:r>
      <w:r w:rsidRPr="0017392A">
        <w:t>f D</w:t>
      </w:r>
      <w:r>
        <w:t>ata Imported from a Digital Pen</w:t>
      </w:r>
    </w:p>
    <w:p w:rsidR="0017392A" w:rsidRPr="0017392A" w:rsidRDefault="0017392A" w:rsidP="008447FF">
      <w:pPr>
        <w:spacing w:after="0" w:line="240" w:lineRule="auto"/>
        <w:rPr>
          <w:rFonts w:ascii="Arial" w:hAnsi="Arial" w:cs="Arial"/>
        </w:rPr>
      </w:pPr>
    </w:p>
    <w:p w:rsidR="0017392A" w:rsidRDefault="0017392A" w:rsidP="008447FF">
      <w:pPr>
        <w:spacing w:after="0" w:line="240" w:lineRule="auto"/>
        <w:rPr>
          <w:rFonts w:ascii="Arial" w:hAnsi="Arial" w:cs="Arial"/>
        </w:rPr>
      </w:pPr>
      <w:r w:rsidRPr="0017392A">
        <w:rPr>
          <w:rFonts w:ascii="Arial" w:hAnsi="Arial" w:cs="Arial"/>
        </w:rPr>
        <w:t>This section d</w:t>
      </w:r>
      <w:r w:rsidR="00950FF9">
        <w:rPr>
          <w:rFonts w:ascii="Arial" w:hAnsi="Arial" w:cs="Arial"/>
        </w:rPr>
        <w:t>iscusses</w:t>
      </w:r>
      <w:r w:rsidRPr="0017392A">
        <w:rPr>
          <w:rFonts w:ascii="Arial" w:hAnsi="Arial" w:cs="Arial"/>
        </w:rPr>
        <w:t xml:space="preserve"> forms that have been completed using the digital pen and </w:t>
      </w:r>
      <w:r w:rsidR="0054042C">
        <w:rPr>
          <w:rFonts w:ascii="Arial" w:hAnsi="Arial" w:cs="Arial"/>
        </w:rPr>
        <w:t>quality control</w:t>
      </w:r>
      <w:r w:rsidR="00BE2B1A">
        <w:rPr>
          <w:rFonts w:ascii="Arial" w:hAnsi="Arial" w:cs="Arial"/>
        </w:rPr>
        <w:t xml:space="preserve"> </w:t>
      </w:r>
      <w:r w:rsidR="0054042C">
        <w:rPr>
          <w:rFonts w:ascii="Arial" w:hAnsi="Arial" w:cs="Arial"/>
        </w:rPr>
        <w:t xml:space="preserve">(QC) </w:t>
      </w:r>
      <w:r w:rsidRPr="0017392A">
        <w:rPr>
          <w:rFonts w:ascii="Arial" w:hAnsi="Arial" w:cs="Arial"/>
        </w:rPr>
        <w:t xml:space="preserve">after the data has been downloaded from the digital pen into the Excel workbook.  You will interact with the two groups of buttons </w:t>
      </w:r>
      <w:r w:rsidR="008447FF">
        <w:rPr>
          <w:rFonts w:ascii="Arial" w:hAnsi="Arial" w:cs="Arial"/>
        </w:rPr>
        <w:t xml:space="preserve">Figure </w:t>
      </w:r>
      <w:r w:rsidR="00A56D6E">
        <w:rPr>
          <w:rFonts w:ascii="Arial" w:hAnsi="Arial" w:cs="Arial"/>
        </w:rPr>
        <w:t>21</w:t>
      </w:r>
      <w:r w:rsidRPr="0017392A">
        <w:rPr>
          <w:rFonts w:ascii="Arial" w:hAnsi="Arial" w:cs="Arial"/>
        </w:rPr>
        <w:t>.</w:t>
      </w:r>
      <w:r w:rsidR="004E03D4">
        <w:rPr>
          <w:rFonts w:ascii="Arial" w:hAnsi="Arial" w:cs="Arial"/>
        </w:rPr>
        <w:t xml:space="preserve">  </w:t>
      </w:r>
    </w:p>
    <w:p w:rsidR="004E03D4" w:rsidRDefault="004E03D4" w:rsidP="008447FF">
      <w:pPr>
        <w:spacing w:after="0" w:line="240" w:lineRule="auto"/>
        <w:rPr>
          <w:rFonts w:ascii="Arial" w:hAnsi="Arial" w:cs="Arial"/>
        </w:rPr>
      </w:pPr>
    </w:p>
    <w:p w:rsidR="004E03D4" w:rsidRPr="0017392A" w:rsidRDefault="004E03D4" w:rsidP="008447FF">
      <w:pPr>
        <w:spacing w:after="0" w:line="240" w:lineRule="auto"/>
        <w:rPr>
          <w:rFonts w:ascii="Arial" w:hAnsi="Arial" w:cs="Arial"/>
        </w:rPr>
      </w:pPr>
      <w:r>
        <w:rPr>
          <w:rFonts w:ascii="Arial" w:hAnsi="Arial" w:cs="Arial"/>
        </w:rPr>
        <w:t>If you entered data directly via the keyboard</w:t>
      </w:r>
      <w:r w:rsidR="00950FF9">
        <w:rPr>
          <w:rFonts w:ascii="Arial" w:hAnsi="Arial" w:cs="Arial"/>
        </w:rPr>
        <w:t>,</w:t>
      </w:r>
      <w:r>
        <w:rPr>
          <w:rFonts w:ascii="Arial" w:hAnsi="Arial" w:cs="Arial"/>
        </w:rPr>
        <w:t xml:space="preserve"> you will have limited interaction with these buttons.  You will only </w:t>
      </w:r>
      <w:r w:rsidR="004E63A8">
        <w:rPr>
          <w:rFonts w:ascii="Arial" w:hAnsi="Arial" w:cs="Arial"/>
        </w:rPr>
        <w:t xml:space="preserve">need to </w:t>
      </w:r>
      <w:r>
        <w:rPr>
          <w:rFonts w:ascii="Arial" w:hAnsi="Arial" w:cs="Arial"/>
        </w:rPr>
        <w:t xml:space="preserve">use the </w:t>
      </w:r>
      <w:r w:rsidR="004E63A8">
        <w:rPr>
          <w:rFonts w:ascii="Arial" w:hAnsi="Arial" w:cs="Arial"/>
        </w:rPr>
        <w:t>‘</w:t>
      </w:r>
      <w:r>
        <w:rPr>
          <w:rFonts w:ascii="Arial" w:hAnsi="Arial" w:cs="Arial"/>
        </w:rPr>
        <w:t>Error Check</w:t>
      </w:r>
      <w:r w:rsidR="004E63A8">
        <w:rPr>
          <w:rFonts w:ascii="Arial" w:hAnsi="Arial" w:cs="Arial"/>
        </w:rPr>
        <w:t>’</w:t>
      </w:r>
      <w:r>
        <w:rPr>
          <w:rFonts w:ascii="Arial" w:hAnsi="Arial" w:cs="Arial"/>
        </w:rPr>
        <w:t xml:space="preserve"> button.  </w:t>
      </w:r>
    </w:p>
    <w:p w:rsidR="0017392A" w:rsidRPr="0017392A" w:rsidRDefault="0017392A" w:rsidP="008447FF">
      <w:pPr>
        <w:spacing w:after="0" w:line="240" w:lineRule="auto"/>
        <w:rPr>
          <w:rFonts w:ascii="Arial" w:hAnsi="Arial" w:cs="Arial"/>
        </w:rPr>
      </w:pPr>
    </w:p>
    <w:p w:rsidR="008447FF" w:rsidRDefault="0017392A" w:rsidP="008447FF">
      <w:pPr>
        <w:keepNext/>
        <w:spacing w:after="0" w:line="240" w:lineRule="auto"/>
      </w:pPr>
      <w:r>
        <w:rPr>
          <w:noProof/>
        </w:rPr>
        <w:drawing>
          <wp:inline distT="0" distB="0" distL="0" distR="0" wp14:anchorId="376E1BF0" wp14:editId="16329B75">
            <wp:extent cx="3419475" cy="97155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3419475" cy="971550"/>
                    </a:xfrm>
                    <a:prstGeom prst="rect">
                      <a:avLst/>
                    </a:prstGeom>
                    <a:noFill/>
                    <a:ln w="9525">
                      <a:noFill/>
                      <a:miter lim="800000"/>
                      <a:headEnd/>
                      <a:tailEnd/>
                    </a:ln>
                  </pic:spPr>
                </pic:pic>
              </a:graphicData>
            </a:graphic>
          </wp:inline>
        </w:drawing>
      </w:r>
    </w:p>
    <w:p w:rsidR="0017392A" w:rsidRPr="0017392A" w:rsidRDefault="008447FF" w:rsidP="008447FF">
      <w:pPr>
        <w:pStyle w:val="Caption"/>
        <w:rPr>
          <w:rFonts w:ascii="Arial" w:hAnsi="Arial" w:cs="Arial"/>
        </w:rPr>
      </w:pPr>
      <w:r>
        <w:t xml:space="preserve">Figure </w:t>
      </w:r>
      <w:fldSimple w:instr=" SEQ Figure \* ARABIC ">
        <w:r w:rsidR="002A0B51">
          <w:rPr>
            <w:noProof/>
          </w:rPr>
          <w:t>21</w:t>
        </w:r>
      </w:fldSimple>
    </w:p>
    <w:p w:rsidR="0017392A" w:rsidRPr="0017392A" w:rsidRDefault="0017392A" w:rsidP="008447FF">
      <w:pPr>
        <w:spacing w:after="0" w:line="240" w:lineRule="auto"/>
        <w:rPr>
          <w:rFonts w:ascii="Arial" w:hAnsi="Arial" w:cs="Arial"/>
        </w:rPr>
      </w:pPr>
      <w:r w:rsidRPr="0017392A">
        <w:rPr>
          <w:rFonts w:ascii="Arial" w:hAnsi="Arial" w:cs="Arial"/>
        </w:rPr>
        <w:t>The information in red is a brief instruction on using these buttons.  Below is the instruction in a more readable form.</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color w:val="FF0000"/>
        </w:rPr>
      </w:pPr>
      <w:r w:rsidRPr="0017392A">
        <w:rPr>
          <w:rFonts w:ascii="Arial" w:hAnsi="Arial" w:cs="Arial"/>
          <w:color w:val="FF0000"/>
        </w:rPr>
        <w:t xml:space="preserve">If a digital pen was used to fill out the form then after data is imported from the pen, click on the 1st button, then the 2nd button.  If a digital pen was not used, DO NOT use those buttons. </w:t>
      </w:r>
    </w:p>
    <w:p w:rsidR="0017392A" w:rsidRDefault="0017392A" w:rsidP="008447FF">
      <w:pPr>
        <w:spacing w:after="0" w:line="240" w:lineRule="auto"/>
      </w:pPr>
    </w:p>
    <w:p w:rsidR="0017392A" w:rsidRPr="0017392A" w:rsidRDefault="000E1D24" w:rsidP="008447FF">
      <w:pPr>
        <w:spacing w:after="0" w:line="240" w:lineRule="auto"/>
        <w:rPr>
          <w:rFonts w:ascii="Arial" w:hAnsi="Arial" w:cs="Arial"/>
        </w:rPr>
      </w:pPr>
      <w:r>
        <w:rPr>
          <w:rFonts w:ascii="Arial" w:hAnsi="Arial" w:cs="Arial"/>
        </w:rPr>
        <w:t>U</w:t>
      </w:r>
      <w:r w:rsidR="0017392A" w:rsidRPr="0017392A">
        <w:rPr>
          <w:rFonts w:ascii="Arial" w:hAnsi="Arial" w:cs="Arial"/>
        </w:rPr>
        <w:t xml:space="preserve">sers </w:t>
      </w:r>
      <w:r>
        <w:rPr>
          <w:rFonts w:ascii="Arial" w:hAnsi="Arial" w:cs="Arial"/>
        </w:rPr>
        <w:t xml:space="preserve">must </w:t>
      </w:r>
      <w:r w:rsidR="0017392A" w:rsidRPr="0017392A">
        <w:rPr>
          <w:rFonts w:ascii="Arial" w:hAnsi="Arial" w:cs="Arial"/>
        </w:rPr>
        <w:t>click</w:t>
      </w:r>
      <w:r w:rsidR="00BA4E2D">
        <w:rPr>
          <w:rFonts w:ascii="Arial" w:hAnsi="Arial" w:cs="Arial"/>
        </w:rPr>
        <w:t xml:space="preserve"> on</w:t>
      </w:r>
      <w:r w:rsidR="0017392A" w:rsidRPr="0017392A">
        <w:rPr>
          <w:rFonts w:ascii="Arial" w:hAnsi="Arial" w:cs="Arial"/>
        </w:rPr>
        <w:t xml:space="preserve"> the pink button with the label </w:t>
      </w:r>
      <w:r w:rsidR="00BE2B1A">
        <w:rPr>
          <w:rFonts w:ascii="Arial" w:hAnsi="Arial" w:cs="Arial"/>
        </w:rPr>
        <w:t>“</w:t>
      </w:r>
      <w:r w:rsidR="0017392A" w:rsidRPr="00693E87">
        <w:rPr>
          <w:rFonts w:ascii="Arial" w:hAnsi="Arial" w:cs="Arial"/>
        </w:rPr>
        <w:t>1st</w:t>
      </w:r>
      <w:r w:rsidR="00BE2B1A" w:rsidRPr="00693E87">
        <w:rPr>
          <w:rFonts w:ascii="Arial" w:hAnsi="Arial" w:cs="Arial"/>
        </w:rPr>
        <w:t>”</w:t>
      </w:r>
      <w:r w:rsidR="0017392A" w:rsidRPr="00693E87">
        <w:rPr>
          <w:rFonts w:ascii="Arial" w:hAnsi="Arial" w:cs="Arial"/>
        </w:rPr>
        <w:t xml:space="preserve"> </w:t>
      </w:r>
      <w:r w:rsidR="0017392A" w:rsidRPr="0017392A">
        <w:rPr>
          <w:rFonts w:ascii="Arial" w:hAnsi="Arial" w:cs="Arial"/>
        </w:rPr>
        <w:t xml:space="preserve">to run the CleanStyle macro and then </w:t>
      </w:r>
      <w:r w:rsidR="00BE2B1A">
        <w:rPr>
          <w:rFonts w:ascii="Arial" w:hAnsi="Arial" w:cs="Arial"/>
        </w:rPr>
        <w:t xml:space="preserve">to </w:t>
      </w:r>
      <w:r w:rsidR="0017392A" w:rsidRPr="0017392A">
        <w:rPr>
          <w:rFonts w:ascii="Arial" w:hAnsi="Arial" w:cs="Arial"/>
        </w:rPr>
        <w:t xml:space="preserve">click </w:t>
      </w:r>
      <w:r w:rsidR="00BA4E2D">
        <w:rPr>
          <w:rFonts w:ascii="Arial" w:hAnsi="Arial" w:cs="Arial"/>
        </w:rPr>
        <w:t xml:space="preserve">on </w:t>
      </w:r>
      <w:r w:rsidR="0017392A" w:rsidRPr="0017392A">
        <w:rPr>
          <w:rFonts w:ascii="Arial" w:hAnsi="Arial" w:cs="Arial"/>
        </w:rPr>
        <w:t xml:space="preserve">the pink button with the label </w:t>
      </w:r>
      <w:r w:rsidR="00693E87">
        <w:rPr>
          <w:rFonts w:ascii="Arial" w:hAnsi="Arial" w:cs="Arial"/>
        </w:rPr>
        <w:t>“</w:t>
      </w:r>
      <w:r w:rsidR="0017392A" w:rsidRPr="00693E87">
        <w:rPr>
          <w:rFonts w:ascii="Arial" w:hAnsi="Arial" w:cs="Arial"/>
        </w:rPr>
        <w:t>2nd</w:t>
      </w:r>
      <w:r w:rsidR="00BE2B1A" w:rsidRPr="00693E87">
        <w:rPr>
          <w:rFonts w:ascii="Arial" w:hAnsi="Arial" w:cs="Arial"/>
        </w:rPr>
        <w:t>”</w:t>
      </w:r>
      <w:r w:rsidR="0017392A" w:rsidRPr="0017392A">
        <w:rPr>
          <w:rFonts w:ascii="Arial" w:hAnsi="Arial" w:cs="Arial"/>
        </w:rPr>
        <w:t xml:space="preserve"> to run the Rename_filledform macro.  </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lastRenderedPageBreak/>
        <w:t>After these two macros have been run</w:t>
      </w:r>
      <w:r w:rsidR="00BE2B1A">
        <w:rPr>
          <w:rFonts w:ascii="Arial" w:hAnsi="Arial" w:cs="Arial"/>
        </w:rPr>
        <w:t>,</w:t>
      </w:r>
      <w:r w:rsidRPr="0017392A">
        <w:rPr>
          <w:rFonts w:ascii="Arial" w:hAnsi="Arial" w:cs="Arial"/>
        </w:rPr>
        <w:t xml:space="preserve"> the user </w:t>
      </w:r>
      <w:r w:rsidR="0054042C">
        <w:rPr>
          <w:rFonts w:ascii="Arial" w:hAnsi="Arial" w:cs="Arial"/>
        </w:rPr>
        <w:t xml:space="preserve">can </w:t>
      </w:r>
      <w:r w:rsidRPr="0017392A">
        <w:rPr>
          <w:rFonts w:ascii="Arial" w:hAnsi="Arial" w:cs="Arial"/>
        </w:rPr>
        <w:t xml:space="preserve">start </w:t>
      </w:r>
      <w:r w:rsidR="00E07B0D">
        <w:rPr>
          <w:rFonts w:ascii="Arial" w:hAnsi="Arial" w:cs="Arial"/>
        </w:rPr>
        <w:t>perform</w:t>
      </w:r>
      <w:r w:rsidRPr="0017392A">
        <w:rPr>
          <w:rFonts w:ascii="Arial" w:hAnsi="Arial" w:cs="Arial"/>
        </w:rPr>
        <w:t xml:space="preserve">ing the QC of each of the imported worksheets.  </w:t>
      </w:r>
      <w:r w:rsidR="00E07B0D">
        <w:rPr>
          <w:rFonts w:ascii="Arial" w:hAnsi="Arial" w:cs="Arial"/>
        </w:rPr>
        <w:t>With</w:t>
      </w:r>
      <w:r w:rsidR="0054042C">
        <w:rPr>
          <w:rFonts w:ascii="Arial" w:hAnsi="Arial" w:cs="Arial"/>
        </w:rPr>
        <w:t xml:space="preserve"> </w:t>
      </w:r>
      <w:r w:rsidRPr="0017392A">
        <w:rPr>
          <w:rFonts w:ascii="Arial" w:hAnsi="Arial" w:cs="Arial"/>
        </w:rPr>
        <w:t>the Capturx Review Pane open</w:t>
      </w:r>
      <w:r w:rsidR="00E07B0D">
        <w:rPr>
          <w:rFonts w:ascii="Arial" w:hAnsi="Arial" w:cs="Arial"/>
        </w:rPr>
        <w:t>,</w:t>
      </w:r>
      <w:r w:rsidRPr="0017392A">
        <w:rPr>
          <w:rFonts w:ascii="Arial" w:hAnsi="Arial" w:cs="Arial"/>
        </w:rPr>
        <w:t xml:space="preserve"> the user visually check</w:t>
      </w:r>
      <w:r w:rsidR="0054042C">
        <w:rPr>
          <w:rFonts w:ascii="Arial" w:hAnsi="Arial" w:cs="Arial"/>
        </w:rPr>
        <w:t>s</w:t>
      </w:r>
      <w:r w:rsidRPr="0017392A">
        <w:rPr>
          <w:rFonts w:ascii="Arial" w:hAnsi="Arial" w:cs="Arial"/>
        </w:rPr>
        <w:t xml:space="preserve"> for errors.  The three green buttons will make the QC process easier.  The green buttons labeled </w:t>
      </w:r>
      <w:r w:rsidR="00C77D38">
        <w:rPr>
          <w:rFonts w:ascii="Arial" w:hAnsi="Arial" w:cs="Arial"/>
        </w:rPr>
        <w:t>“</w:t>
      </w:r>
      <w:r w:rsidRPr="0017392A">
        <w:rPr>
          <w:rFonts w:ascii="Arial" w:hAnsi="Arial" w:cs="Arial"/>
        </w:rPr>
        <w:t>Id Errors</w:t>
      </w:r>
      <w:r w:rsidR="00C77D38">
        <w:rPr>
          <w:rFonts w:ascii="Arial" w:hAnsi="Arial" w:cs="Arial"/>
        </w:rPr>
        <w:t>”</w:t>
      </w:r>
      <w:r w:rsidRPr="0017392A">
        <w:rPr>
          <w:rFonts w:ascii="Arial" w:hAnsi="Arial" w:cs="Arial"/>
        </w:rPr>
        <w:t xml:space="preserve"> and </w:t>
      </w:r>
      <w:r w:rsidR="00693E87">
        <w:rPr>
          <w:rFonts w:ascii="Arial" w:hAnsi="Arial" w:cs="Arial"/>
        </w:rPr>
        <w:t>“</w:t>
      </w:r>
      <w:r w:rsidRPr="0017392A">
        <w:rPr>
          <w:rFonts w:ascii="Arial" w:hAnsi="Arial" w:cs="Arial"/>
        </w:rPr>
        <w:t>Clear</w:t>
      </w:r>
      <w:r w:rsidR="00C77D38">
        <w:rPr>
          <w:rFonts w:ascii="Arial" w:hAnsi="Arial" w:cs="Arial"/>
        </w:rPr>
        <w:t>”</w:t>
      </w:r>
      <w:r w:rsidRPr="0017392A">
        <w:rPr>
          <w:rFonts w:ascii="Arial" w:hAnsi="Arial" w:cs="Arial"/>
        </w:rPr>
        <w:t xml:space="preserve"> </w:t>
      </w:r>
      <w:r w:rsidR="00B66EF4">
        <w:rPr>
          <w:rFonts w:ascii="Arial" w:hAnsi="Arial" w:cs="Arial"/>
        </w:rPr>
        <w:t>will</w:t>
      </w:r>
      <w:r w:rsidRPr="0017392A">
        <w:rPr>
          <w:rFonts w:ascii="Arial" w:hAnsi="Arial" w:cs="Arial"/>
        </w:rPr>
        <w:t xml:space="preserve"> only be used </w:t>
      </w:r>
      <w:r w:rsidR="00E07B0D">
        <w:rPr>
          <w:rFonts w:ascii="Arial" w:hAnsi="Arial" w:cs="Arial"/>
        </w:rPr>
        <w:t>if</w:t>
      </w:r>
      <w:r w:rsidR="00E07B0D" w:rsidRPr="0017392A">
        <w:rPr>
          <w:rFonts w:ascii="Arial" w:hAnsi="Arial" w:cs="Arial"/>
        </w:rPr>
        <w:t xml:space="preserve"> </w:t>
      </w:r>
      <w:r w:rsidRPr="0017392A">
        <w:rPr>
          <w:rFonts w:ascii="Arial" w:hAnsi="Arial" w:cs="Arial"/>
        </w:rPr>
        <w:t xml:space="preserve">a digital pen was used to fill out the forms.  </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The Error Check button can be used whether or not the digital pen was used.  </w:t>
      </w:r>
    </w:p>
    <w:p w:rsidR="0017392A" w:rsidRPr="0017392A" w:rsidRDefault="0017392A" w:rsidP="008447FF">
      <w:pPr>
        <w:spacing w:after="0" w:line="240" w:lineRule="auto"/>
        <w:rPr>
          <w:rFonts w:ascii="Arial" w:hAnsi="Arial" w:cs="Arial"/>
        </w:rPr>
      </w:pPr>
    </w:p>
    <w:p w:rsidR="00B66EF4" w:rsidRDefault="0017392A" w:rsidP="008447FF">
      <w:pPr>
        <w:spacing w:after="0" w:line="240" w:lineRule="auto"/>
        <w:rPr>
          <w:rFonts w:ascii="Arial" w:hAnsi="Arial" w:cs="Arial"/>
        </w:rPr>
      </w:pPr>
      <w:r w:rsidRPr="0017392A">
        <w:rPr>
          <w:rFonts w:ascii="Arial" w:hAnsi="Arial" w:cs="Arial"/>
        </w:rPr>
        <w:t>After clicking</w:t>
      </w:r>
      <w:r w:rsidR="00BA4E2D">
        <w:rPr>
          <w:rFonts w:ascii="Arial" w:hAnsi="Arial" w:cs="Arial"/>
        </w:rPr>
        <w:t xml:space="preserve"> on</w:t>
      </w:r>
      <w:r w:rsidRPr="0017392A">
        <w:rPr>
          <w:rFonts w:ascii="Arial" w:hAnsi="Arial" w:cs="Arial"/>
        </w:rPr>
        <w:t xml:space="preserve"> the two pink buttons, click</w:t>
      </w:r>
      <w:r w:rsidR="00BA4E2D">
        <w:rPr>
          <w:rFonts w:ascii="Arial" w:hAnsi="Arial" w:cs="Arial"/>
        </w:rPr>
        <w:t xml:space="preserve"> on</w:t>
      </w:r>
      <w:r w:rsidRPr="0017392A">
        <w:rPr>
          <w:rFonts w:ascii="Arial" w:hAnsi="Arial" w:cs="Arial"/>
        </w:rPr>
        <w:t xml:space="preserve"> </w:t>
      </w:r>
      <w:r w:rsidR="00693E87">
        <w:rPr>
          <w:rFonts w:ascii="Arial" w:hAnsi="Arial" w:cs="Arial"/>
        </w:rPr>
        <w:t>the first green button labeled “</w:t>
      </w:r>
      <w:r w:rsidRPr="0017392A">
        <w:rPr>
          <w:rFonts w:ascii="Arial" w:hAnsi="Arial" w:cs="Arial"/>
        </w:rPr>
        <w:t>Id Errors.</w:t>
      </w:r>
      <w:r w:rsidR="00E07B0D">
        <w:rPr>
          <w:rFonts w:ascii="Arial" w:hAnsi="Arial" w:cs="Arial"/>
        </w:rPr>
        <w:t>”</w:t>
      </w:r>
      <w:r w:rsidRPr="0017392A">
        <w:rPr>
          <w:rFonts w:ascii="Arial" w:hAnsi="Arial" w:cs="Arial"/>
        </w:rPr>
        <w:t xml:space="preserve">  This will run an Excel process that puts red circles around those fields that have failed the field level validation.  </w:t>
      </w:r>
    </w:p>
    <w:p w:rsidR="00B66EF4" w:rsidRDefault="00B66EF4"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There are other potential errors that w</w:t>
      </w:r>
      <w:r w:rsidR="00E07B0D">
        <w:rPr>
          <w:rFonts w:ascii="Arial" w:hAnsi="Arial" w:cs="Arial"/>
        </w:rPr>
        <w:t>ill not</w:t>
      </w:r>
      <w:r w:rsidRPr="0017392A">
        <w:rPr>
          <w:rFonts w:ascii="Arial" w:hAnsi="Arial" w:cs="Arial"/>
        </w:rPr>
        <w:t xml:space="preserve"> be identified </w:t>
      </w:r>
      <w:r w:rsidR="00E07B0D">
        <w:rPr>
          <w:rFonts w:ascii="Arial" w:hAnsi="Arial" w:cs="Arial"/>
        </w:rPr>
        <w:t>using</w:t>
      </w:r>
      <w:r w:rsidRPr="0017392A">
        <w:rPr>
          <w:rFonts w:ascii="Arial" w:hAnsi="Arial" w:cs="Arial"/>
        </w:rPr>
        <w:t xml:space="preserve"> the Id Errors button.  </w:t>
      </w:r>
      <w:r w:rsidR="00B66EF4">
        <w:rPr>
          <w:rFonts w:ascii="Arial" w:hAnsi="Arial" w:cs="Arial"/>
        </w:rPr>
        <w:t>The Id Errors process will not identify errors in text or alphanumeric fields.  T</w:t>
      </w:r>
      <w:r w:rsidR="00B66EF4" w:rsidRPr="0017392A">
        <w:rPr>
          <w:rFonts w:ascii="Arial" w:hAnsi="Arial" w:cs="Arial"/>
        </w:rPr>
        <w:t xml:space="preserve">he optical character recognition processor in Capturx for Excel </w:t>
      </w:r>
      <w:r w:rsidR="00884FDB">
        <w:rPr>
          <w:rFonts w:ascii="Arial" w:hAnsi="Arial" w:cs="Arial"/>
        </w:rPr>
        <w:t xml:space="preserve">has </w:t>
      </w:r>
      <w:r w:rsidR="00E07B0D">
        <w:rPr>
          <w:rFonts w:ascii="Arial" w:hAnsi="Arial" w:cs="Arial"/>
        </w:rPr>
        <w:t>problems</w:t>
      </w:r>
      <w:r w:rsidR="00884FDB">
        <w:rPr>
          <w:rFonts w:ascii="Arial" w:hAnsi="Arial" w:cs="Arial"/>
        </w:rPr>
        <w:t xml:space="preserve"> with t</w:t>
      </w:r>
      <w:r w:rsidRPr="0017392A">
        <w:rPr>
          <w:rFonts w:ascii="Arial" w:hAnsi="Arial" w:cs="Arial"/>
        </w:rPr>
        <w:t xml:space="preserve">hese types of fields.  You will have to visually determine </w:t>
      </w:r>
      <w:r w:rsidR="00E07B0D">
        <w:rPr>
          <w:rFonts w:ascii="Arial" w:hAnsi="Arial" w:cs="Arial"/>
        </w:rPr>
        <w:t>whether or not</w:t>
      </w:r>
      <w:r w:rsidRPr="0017392A">
        <w:rPr>
          <w:rFonts w:ascii="Arial" w:hAnsi="Arial" w:cs="Arial"/>
        </w:rPr>
        <w:t xml:space="preserve"> those fields are correct.  </w:t>
      </w:r>
      <w:r w:rsidR="00E07B0D">
        <w:rPr>
          <w:rFonts w:ascii="Arial" w:hAnsi="Arial" w:cs="Arial"/>
        </w:rPr>
        <w:t>E</w:t>
      </w:r>
      <w:r w:rsidRPr="0017392A">
        <w:rPr>
          <w:rFonts w:ascii="Arial" w:hAnsi="Arial" w:cs="Arial"/>
        </w:rPr>
        <w:t xml:space="preserve">xamples of those fields are </w:t>
      </w:r>
      <w:r w:rsidR="000E1D24">
        <w:rPr>
          <w:rFonts w:ascii="Arial" w:hAnsi="Arial" w:cs="Arial"/>
        </w:rPr>
        <w:t xml:space="preserve">User Site Id, User Pedon Id, </w:t>
      </w:r>
      <w:r w:rsidRPr="0017392A">
        <w:rPr>
          <w:rFonts w:ascii="Arial" w:hAnsi="Arial" w:cs="Arial"/>
        </w:rPr>
        <w:t>Transect Id, Horizon Designation, and text notes.</w:t>
      </w:r>
      <w:r w:rsidR="00884FDB" w:rsidRPr="0017392A">
        <w:rPr>
          <w:rFonts w:ascii="Arial" w:hAnsi="Arial" w:cs="Arial"/>
        </w:rPr>
        <w:t xml:space="preserve">  </w:t>
      </w:r>
      <w:r w:rsidR="00E07B0D">
        <w:rPr>
          <w:rFonts w:ascii="Arial" w:hAnsi="Arial" w:cs="Arial"/>
        </w:rPr>
        <w:t>N</w:t>
      </w:r>
      <w:r w:rsidR="00884FDB" w:rsidRPr="0017392A">
        <w:rPr>
          <w:rFonts w:ascii="Arial" w:hAnsi="Arial" w:cs="Arial"/>
        </w:rPr>
        <w:t>ote that not all fields circled by red circles are in error</w:t>
      </w:r>
      <w:r w:rsidR="00E07B0D">
        <w:rPr>
          <w:rFonts w:ascii="Arial" w:hAnsi="Arial" w:cs="Arial"/>
        </w:rPr>
        <w:t>, s</w:t>
      </w:r>
      <w:r w:rsidR="00884FDB" w:rsidRPr="0017392A">
        <w:rPr>
          <w:rFonts w:ascii="Arial" w:hAnsi="Arial" w:cs="Arial"/>
        </w:rPr>
        <w:t>pecifically color value and chroma.</w:t>
      </w:r>
      <w:r w:rsidR="00E07B0D">
        <w:rPr>
          <w:rFonts w:ascii="Arial" w:hAnsi="Arial" w:cs="Arial"/>
        </w:rPr>
        <w:t xml:space="preserve"> This issue is yet to be addressed.</w:t>
      </w:r>
      <w:r w:rsidR="000E1D24">
        <w:rPr>
          <w:rFonts w:ascii="Arial" w:hAnsi="Arial" w:cs="Arial"/>
        </w:rPr>
        <w:t xml:space="preserve">  If the user has not </w:t>
      </w:r>
      <w:r w:rsidR="00364E21">
        <w:rPr>
          <w:rFonts w:ascii="Arial" w:hAnsi="Arial" w:cs="Arial"/>
        </w:rPr>
        <w:t>entered</w:t>
      </w:r>
      <w:r w:rsidR="000E1D24">
        <w:rPr>
          <w:rFonts w:ascii="Arial" w:hAnsi="Arial" w:cs="Arial"/>
        </w:rPr>
        <w:t xml:space="preserve"> data directly into the User Site Id and User Pedon Id fields then these fields will not have problems with the optical character recognition software.</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After verifying and fixing errors with the red circles</w:t>
      </w:r>
      <w:r w:rsidR="00E07B0D">
        <w:rPr>
          <w:rFonts w:ascii="Arial" w:hAnsi="Arial" w:cs="Arial"/>
        </w:rPr>
        <w:t>,</w:t>
      </w:r>
      <w:r w:rsidRPr="0017392A">
        <w:rPr>
          <w:rFonts w:ascii="Arial" w:hAnsi="Arial" w:cs="Arial"/>
        </w:rPr>
        <w:t xml:space="preserve"> you should click</w:t>
      </w:r>
      <w:r w:rsidR="00BA4E2D">
        <w:rPr>
          <w:rFonts w:ascii="Arial" w:hAnsi="Arial" w:cs="Arial"/>
        </w:rPr>
        <w:t xml:space="preserve"> on</w:t>
      </w:r>
      <w:r w:rsidRPr="0017392A">
        <w:rPr>
          <w:rFonts w:ascii="Arial" w:hAnsi="Arial" w:cs="Arial"/>
        </w:rPr>
        <w:t xml:space="preserve"> the second green button labeled </w:t>
      </w:r>
      <w:r w:rsidR="00E07B0D">
        <w:rPr>
          <w:rFonts w:ascii="Arial" w:hAnsi="Arial" w:cs="Arial"/>
        </w:rPr>
        <w:t>“</w:t>
      </w:r>
      <w:r w:rsidRPr="0017392A">
        <w:rPr>
          <w:rFonts w:ascii="Arial" w:hAnsi="Arial" w:cs="Arial"/>
        </w:rPr>
        <w:t>Clear.</w:t>
      </w:r>
      <w:r w:rsidR="00E07B0D">
        <w:rPr>
          <w:rFonts w:ascii="Arial" w:hAnsi="Arial" w:cs="Arial"/>
        </w:rPr>
        <w:t>”</w:t>
      </w:r>
      <w:r w:rsidRPr="0017392A">
        <w:rPr>
          <w:rFonts w:ascii="Arial" w:hAnsi="Arial" w:cs="Arial"/>
        </w:rPr>
        <w:t xml:space="preserve">  </w:t>
      </w:r>
      <w:r w:rsidR="00E07B0D">
        <w:rPr>
          <w:rFonts w:ascii="Arial" w:hAnsi="Arial" w:cs="Arial"/>
        </w:rPr>
        <w:t>C</w:t>
      </w:r>
      <w:r w:rsidRPr="0017392A">
        <w:rPr>
          <w:rFonts w:ascii="Arial" w:hAnsi="Arial" w:cs="Arial"/>
        </w:rPr>
        <w:t>licking</w:t>
      </w:r>
      <w:r w:rsidR="00BA4E2D">
        <w:rPr>
          <w:rFonts w:ascii="Arial" w:hAnsi="Arial" w:cs="Arial"/>
        </w:rPr>
        <w:t xml:space="preserve"> on</w:t>
      </w:r>
      <w:r w:rsidRPr="0017392A">
        <w:rPr>
          <w:rFonts w:ascii="Arial" w:hAnsi="Arial" w:cs="Arial"/>
        </w:rPr>
        <w:t xml:space="preserve"> this button will remove all the red circles drawn by the Id Error button.</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After fixing all the errors </w:t>
      </w:r>
      <w:r w:rsidR="00E07B0D">
        <w:rPr>
          <w:rFonts w:ascii="Arial" w:hAnsi="Arial" w:cs="Arial"/>
        </w:rPr>
        <w:t xml:space="preserve">that </w:t>
      </w:r>
      <w:r w:rsidRPr="0017392A">
        <w:rPr>
          <w:rFonts w:ascii="Arial" w:hAnsi="Arial" w:cs="Arial"/>
        </w:rPr>
        <w:t>you can find either through visual inspection and/or by utilizing the Id Error process</w:t>
      </w:r>
      <w:r w:rsidR="00E07B0D">
        <w:rPr>
          <w:rFonts w:ascii="Arial" w:hAnsi="Arial" w:cs="Arial"/>
        </w:rPr>
        <w:t>,</w:t>
      </w:r>
      <w:r w:rsidRPr="0017392A">
        <w:rPr>
          <w:rFonts w:ascii="Arial" w:hAnsi="Arial" w:cs="Arial"/>
        </w:rPr>
        <w:t xml:space="preserve"> you should run the Error Check macro</w:t>
      </w:r>
      <w:r w:rsidR="00E07B0D">
        <w:rPr>
          <w:rFonts w:ascii="Arial" w:hAnsi="Arial" w:cs="Arial"/>
        </w:rPr>
        <w:t>,</w:t>
      </w:r>
      <w:r w:rsidRPr="0017392A">
        <w:rPr>
          <w:rFonts w:ascii="Arial" w:hAnsi="Arial" w:cs="Arial"/>
        </w:rPr>
        <w:t xml:space="preserve"> by clicking on the last green button labeled </w:t>
      </w:r>
      <w:r w:rsidR="00693E87">
        <w:rPr>
          <w:rFonts w:ascii="Arial" w:hAnsi="Arial" w:cs="Arial"/>
        </w:rPr>
        <w:t>“</w:t>
      </w:r>
      <w:r w:rsidRPr="0017392A">
        <w:rPr>
          <w:rFonts w:ascii="Arial" w:hAnsi="Arial" w:cs="Arial"/>
        </w:rPr>
        <w:t>Error Check.</w:t>
      </w:r>
      <w:r w:rsidR="00E07B0D">
        <w:rPr>
          <w:rFonts w:ascii="Arial" w:hAnsi="Arial" w:cs="Arial"/>
        </w:rPr>
        <w:t>”</w:t>
      </w:r>
      <w:r w:rsidRPr="0017392A">
        <w:rPr>
          <w:rFonts w:ascii="Arial" w:hAnsi="Arial" w:cs="Arial"/>
        </w:rPr>
        <w:t xml:space="preserve">  This button can be used if the data was entered </w:t>
      </w:r>
      <w:r w:rsidR="00884FDB">
        <w:rPr>
          <w:rFonts w:ascii="Arial" w:hAnsi="Arial" w:cs="Arial"/>
        </w:rPr>
        <w:t xml:space="preserve">directly </w:t>
      </w:r>
      <w:r w:rsidRPr="0017392A">
        <w:rPr>
          <w:rFonts w:ascii="Arial" w:hAnsi="Arial" w:cs="Arial"/>
        </w:rPr>
        <w:t>via the keyboard</w:t>
      </w:r>
      <w:r w:rsidR="00884FDB">
        <w:rPr>
          <w:rFonts w:ascii="Arial" w:hAnsi="Arial" w:cs="Arial"/>
        </w:rPr>
        <w:t xml:space="preserve"> </w:t>
      </w:r>
      <w:r w:rsidRPr="0017392A">
        <w:rPr>
          <w:rFonts w:ascii="Arial" w:hAnsi="Arial" w:cs="Arial"/>
        </w:rPr>
        <w:t>or if the digital pen was used and worksheets were imported into the workbook.</w:t>
      </w:r>
    </w:p>
    <w:p w:rsidR="0017392A" w:rsidRPr="0017392A" w:rsidRDefault="0017392A" w:rsidP="008447FF">
      <w:pPr>
        <w:spacing w:after="0" w:line="240" w:lineRule="auto"/>
        <w:rPr>
          <w:rFonts w:ascii="Arial" w:hAnsi="Arial" w:cs="Arial"/>
        </w:rPr>
      </w:pPr>
    </w:p>
    <w:p w:rsidR="0017392A" w:rsidRDefault="0017392A" w:rsidP="008447FF">
      <w:pPr>
        <w:spacing w:after="0" w:line="240" w:lineRule="auto"/>
        <w:rPr>
          <w:rFonts w:ascii="Arial" w:hAnsi="Arial" w:cs="Arial"/>
        </w:rPr>
      </w:pPr>
      <w:r w:rsidRPr="0017392A">
        <w:rPr>
          <w:rFonts w:ascii="Arial" w:hAnsi="Arial" w:cs="Arial"/>
        </w:rPr>
        <w:t xml:space="preserve">The </w:t>
      </w:r>
      <w:r w:rsidRPr="0054042C">
        <w:rPr>
          <w:rFonts w:ascii="Arial" w:hAnsi="Arial" w:cs="Arial"/>
        </w:rPr>
        <w:t>1st, 2nd,</w:t>
      </w:r>
      <w:r w:rsidRPr="0017392A">
        <w:rPr>
          <w:rFonts w:ascii="Arial" w:hAnsi="Arial" w:cs="Arial"/>
        </w:rPr>
        <w:t xml:space="preserve"> Id Errors, </w:t>
      </w:r>
      <w:r w:rsidR="00884FDB">
        <w:rPr>
          <w:rFonts w:ascii="Arial" w:hAnsi="Arial" w:cs="Arial"/>
        </w:rPr>
        <w:t xml:space="preserve">and </w:t>
      </w:r>
      <w:r w:rsidRPr="0017392A">
        <w:rPr>
          <w:rFonts w:ascii="Arial" w:hAnsi="Arial" w:cs="Arial"/>
        </w:rPr>
        <w:t>Clear buttons run their respective macros without any notifications to the user.  The Error Check button/macro</w:t>
      </w:r>
      <w:r w:rsidR="00E07B0D">
        <w:rPr>
          <w:rFonts w:ascii="Arial" w:hAnsi="Arial" w:cs="Arial"/>
        </w:rPr>
        <w:t xml:space="preserve"> </w:t>
      </w:r>
      <w:r w:rsidR="000E1D24">
        <w:rPr>
          <w:rFonts w:ascii="Arial" w:hAnsi="Arial" w:cs="Arial"/>
        </w:rPr>
        <w:t xml:space="preserve">may interact with the user prior to completing if the user indicated that this form was a continuation form.  Other than this potential interaction the error checking process will display a popup message box when it completes the error check.  </w:t>
      </w:r>
    </w:p>
    <w:p w:rsidR="000E1D24" w:rsidRPr="0017392A" w:rsidRDefault="000E1D24" w:rsidP="008447FF">
      <w:pPr>
        <w:spacing w:after="0" w:line="240" w:lineRule="auto"/>
        <w:rPr>
          <w:rFonts w:ascii="Arial" w:hAnsi="Arial" w:cs="Arial"/>
        </w:rPr>
      </w:pPr>
    </w:p>
    <w:p w:rsidR="0017392A" w:rsidRDefault="000E1D24" w:rsidP="008447FF">
      <w:pPr>
        <w:spacing w:after="0" w:line="240" w:lineRule="auto"/>
        <w:rPr>
          <w:rFonts w:ascii="Arial" w:hAnsi="Arial" w:cs="Arial"/>
        </w:rPr>
      </w:pPr>
      <w:r>
        <w:rPr>
          <w:rFonts w:ascii="Arial" w:hAnsi="Arial" w:cs="Arial"/>
        </w:rPr>
        <w:t>T</w:t>
      </w:r>
      <w:r w:rsidR="0017392A" w:rsidRPr="0017392A">
        <w:rPr>
          <w:rFonts w:ascii="Arial" w:hAnsi="Arial" w:cs="Arial"/>
        </w:rPr>
        <w:t xml:space="preserve">he Error Check macro checks </w:t>
      </w:r>
      <w:r>
        <w:rPr>
          <w:rFonts w:ascii="Arial" w:hAnsi="Arial" w:cs="Arial"/>
        </w:rPr>
        <w:t xml:space="preserve">for </w:t>
      </w:r>
      <w:r w:rsidR="0017392A" w:rsidRPr="0017392A">
        <w:rPr>
          <w:rFonts w:ascii="Arial" w:hAnsi="Arial" w:cs="Arial"/>
        </w:rPr>
        <w:t xml:space="preserve">a multitude of potential errors and </w:t>
      </w:r>
      <w:r>
        <w:rPr>
          <w:rFonts w:ascii="Arial" w:hAnsi="Arial" w:cs="Arial"/>
        </w:rPr>
        <w:t>potential inconsistencies.  W</w:t>
      </w:r>
      <w:r w:rsidR="0017392A" w:rsidRPr="0017392A">
        <w:rPr>
          <w:rFonts w:ascii="Arial" w:hAnsi="Arial" w:cs="Arial"/>
        </w:rPr>
        <w:t xml:space="preserve">hen it identifies an error </w:t>
      </w:r>
      <w:r>
        <w:rPr>
          <w:rFonts w:ascii="Arial" w:hAnsi="Arial" w:cs="Arial"/>
        </w:rPr>
        <w:t>or inconsistency it writes a message to the</w:t>
      </w:r>
      <w:r w:rsidR="0017392A" w:rsidRPr="0017392A">
        <w:rPr>
          <w:rFonts w:ascii="Arial" w:hAnsi="Arial" w:cs="Arial"/>
        </w:rPr>
        <w:t xml:space="preserve"> error log file that is displayed after the macro is completed.  </w:t>
      </w:r>
      <w:r w:rsidR="008447FF">
        <w:rPr>
          <w:rFonts w:ascii="Arial" w:hAnsi="Arial" w:cs="Arial"/>
        </w:rPr>
        <w:t xml:space="preserve">Figure </w:t>
      </w:r>
      <w:r w:rsidR="00C72057">
        <w:rPr>
          <w:rFonts w:ascii="Arial" w:hAnsi="Arial" w:cs="Arial"/>
        </w:rPr>
        <w:t>22</w:t>
      </w:r>
      <w:r>
        <w:rPr>
          <w:rFonts w:ascii="Arial" w:hAnsi="Arial" w:cs="Arial"/>
        </w:rPr>
        <w:t xml:space="preserve"> is an example of the message displayed when the error checking is completed.  </w:t>
      </w:r>
    </w:p>
    <w:p w:rsidR="000E1D24" w:rsidRPr="0017392A" w:rsidRDefault="000E1D24" w:rsidP="008447FF">
      <w:pPr>
        <w:spacing w:after="0" w:line="240" w:lineRule="auto"/>
        <w:rPr>
          <w:rFonts w:ascii="Arial" w:hAnsi="Arial" w:cs="Arial"/>
        </w:rPr>
      </w:pPr>
    </w:p>
    <w:p w:rsidR="0017392A" w:rsidRPr="0017392A" w:rsidRDefault="005566B3" w:rsidP="008447FF">
      <w:pPr>
        <w:spacing w:after="0" w:line="240" w:lineRule="auto"/>
        <w:rPr>
          <w:rFonts w:ascii="Arial" w:hAnsi="Arial" w:cs="Arial"/>
        </w:rPr>
      </w:pPr>
      <w:r>
        <w:rPr>
          <w:rFonts w:ascii="Arial" w:hAnsi="Arial" w:cs="Arial"/>
        </w:rPr>
        <w:t xml:space="preserve">A Fatal error is one that will cause the import into NASIS to fail.  </w:t>
      </w:r>
      <w:r w:rsidR="0017392A" w:rsidRPr="0017392A">
        <w:rPr>
          <w:rFonts w:ascii="Arial" w:hAnsi="Arial" w:cs="Arial"/>
        </w:rPr>
        <w:t>Clicking</w:t>
      </w:r>
      <w:r w:rsidR="00BA4E2D">
        <w:rPr>
          <w:rFonts w:ascii="Arial" w:hAnsi="Arial" w:cs="Arial"/>
        </w:rPr>
        <w:t xml:space="preserve"> on</w:t>
      </w:r>
      <w:r w:rsidR="0017392A" w:rsidRPr="0017392A">
        <w:rPr>
          <w:rFonts w:ascii="Arial" w:hAnsi="Arial" w:cs="Arial"/>
        </w:rPr>
        <w:t xml:space="preserve"> the OK button will</w:t>
      </w:r>
      <w:r w:rsidR="007154E0">
        <w:rPr>
          <w:rFonts w:ascii="Arial" w:hAnsi="Arial" w:cs="Arial"/>
        </w:rPr>
        <w:t xml:space="preserve"> </w:t>
      </w:r>
      <w:r w:rsidR="0017392A" w:rsidRPr="0017392A">
        <w:rPr>
          <w:rFonts w:ascii="Arial" w:hAnsi="Arial" w:cs="Arial"/>
        </w:rPr>
        <w:t>display the error log file containing informatio</w:t>
      </w:r>
      <w:r w:rsidR="0054042C">
        <w:rPr>
          <w:rFonts w:ascii="Arial" w:hAnsi="Arial" w:cs="Arial"/>
        </w:rPr>
        <w:t>n about the error and where it wa</w:t>
      </w:r>
      <w:r w:rsidR="0017392A" w:rsidRPr="0017392A">
        <w:rPr>
          <w:rFonts w:ascii="Arial" w:hAnsi="Arial" w:cs="Arial"/>
        </w:rPr>
        <w:t>s found.</w:t>
      </w:r>
      <w:r>
        <w:rPr>
          <w:rFonts w:ascii="Arial" w:hAnsi="Arial" w:cs="Arial"/>
        </w:rPr>
        <w:t xml:space="preserve">  The error report below is</w:t>
      </w:r>
      <w:r w:rsidR="00694411">
        <w:rPr>
          <w:rFonts w:ascii="Arial" w:hAnsi="Arial" w:cs="Arial"/>
        </w:rPr>
        <w:t xml:space="preserve"> not the one linked to Figure </w:t>
      </w:r>
      <w:r w:rsidR="00C72057">
        <w:rPr>
          <w:rFonts w:ascii="Arial" w:hAnsi="Arial" w:cs="Arial"/>
        </w:rPr>
        <w:t>23</w:t>
      </w:r>
      <w:r>
        <w:rPr>
          <w:rFonts w:ascii="Arial" w:hAnsi="Arial" w:cs="Arial"/>
        </w:rPr>
        <w:t>.</w:t>
      </w:r>
    </w:p>
    <w:p w:rsidR="0017392A" w:rsidRPr="0017392A" w:rsidRDefault="0017392A" w:rsidP="008447FF">
      <w:pPr>
        <w:spacing w:after="0" w:line="240" w:lineRule="auto"/>
        <w:rPr>
          <w:rFonts w:ascii="Arial" w:hAnsi="Arial" w:cs="Arial"/>
        </w:rPr>
      </w:pPr>
    </w:p>
    <w:p w:rsidR="00780B4F" w:rsidRDefault="0017392A" w:rsidP="00780B4F">
      <w:pPr>
        <w:keepNext/>
        <w:spacing w:after="0" w:line="240" w:lineRule="auto"/>
      </w:pPr>
      <w:r>
        <w:rPr>
          <w:noProof/>
        </w:rPr>
        <w:lastRenderedPageBreak/>
        <w:drawing>
          <wp:inline distT="0" distB="0" distL="0" distR="0" wp14:anchorId="2E82A61B" wp14:editId="652B220A">
            <wp:extent cx="5942104" cy="2219324"/>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5946600" cy="2221003"/>
                    </a:xfrm>
                    <a:prstGeom prst="rect">
                      <a:avLst/>
                    </a:prstGeom>
                    <a:noFill/>
                    <a:ln w="9525">
                      <a:noFill/>
                      <a:miter lim="800000"/>
                      <a:headEnd/>
                      <a:tailEnd/>
                    </a:ln>
                  </pic:spPr>
                </pic:pic>
              </a:graphicData>
            </a:graphic>
          </wp:inline>
        </w:drawing>
      </w:r>
    </w:p>
    <w:p w:rsidR="0017392A" w:rsidRDefault="00780B4F" w:rsidP="008447FF">
      <w:pPr>
        <w:pStyle w:val="Caption"/>
      </w:pPr>
      <w:r>
        <w:t xml:space="preserve">Figure </w:t>
      </w:r>
      <w:fldSimple w:instr=" SEQ Figure \* ARABIC ">
        <w:r w:rsidR="002A0B51">
          <w:rPr>
            <w:noProof/>
          </w:rPr>
          <w:t>22</w:t>
        </w:r>
      </w:fldSimple>
    </w:p>
    <w:p w:rsidR="0017392A" w:rsidRPr="0017392A" w:rsidRDefault="0017392A" w:rsidP="008447FF">
      <w:pPr>
        <w:spacing w:after="0" w:line="240" w:lineRule="auto"/>
        <w:rPr>
          <w:rFonts w:ascii="Arial" w:hAnsi="Arial" w:cs="Arial"/>
        </w:rPr>
      </w:pPr>
      <w:r w:rsidRPr="0017392A">
        <w:rPr>
          <w:rFonts w:ascii="Arial" w:hAnsi="Arial" w:cs="Arial"/>
        </w:rPr>
        <w:t>This file can be found in the C:\temp directory on your computer.  It can also be printed to help you fix the errors that were found.</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Once you </w:t>
      </w:r>
      <w:r w:rsidR="00950FF9">
        <w:rPr>
          <w:rFonts w:ascii="Arial" w:hAnsi="Arial" w:cs="Arial"/>
        </w:rPr>
        <w:t xml:space="preserve">have </w:t>
      </w:r>
      <w:r w:rsidRPr="0017392A">
        <w:rPr>
          <w:rFonts w:ascii="Arial" w:hAnsi="Arial" w:cs="Arial"/>
        </w:rPr>
        <w:t>fixed the errors</w:t>
      </w:r>
      <w:r w:rsidR="00950FF9">
        <w:rPr>
          <w:rFonts w:ascii="Arial" w:hAnsi="Arial" w:cs="Arial"/>
        </w:rPr>
        <w:t>,</w:t>
      </w:r>
      <w:r w:rsidRPr="0017392A">
        <w:rPr>
          <w:rFonts w:ascii="Arial" w:hAnsi="Arial" w:cs="Arial"/>
        </w:rPr>
        <w:t xml:space="preserve"> you should run the Error Check </w:t>
      </w:r>
      <w:r w:rsidR="0054042C">
        <w:rPr>
          <w:rFonts w:ascii="Arial" w:hAnsi="Arial" w:cs="Arial"/>
        </w:rPr>
        <w:t>macro</w:t>
      </w:r>
      <w:r w:rsidRPr="0017392A">
        <w:rPr>
          <w:rFonts w:ascii="Arial" w:hAnsi="Arial" w:cs="Arial"/>
        </w:rPr>
        <w:t xml:space="preserve"> again.  At some point during the error fixing iterations</w:t>
      </w:r>
      <w:r w:rsidR="00950FF9">
        <w:rPr>
          <w:rFonts w:ascii="Arial" w:hAnsi="Arial" w:cs="Arial"/>
        </w:rPr>
        <w:t>,</w:t>
      </w:r>
      <w:r w:rsidRPr="0017392A">
        <w:rPr>
          <w:rFonts w:ascii="Arial" w:hAnsi="Arial" w:cs="Arial"/>
        </w:rPr>
        <w:t xml:space="preserve"> you will have fixed all the errors that have been found and you will get a message dialog box like the one below.</w:t>
      </w:r>
    </w:p>
    <w:p w:rsidR="0017392A" w:rsidRPr="0017392A" w:rsidRDefault="0017392A" w:rsidP="008447FF">
      <w:pPr>
        <w:spacing w:after="0" w:line="240" w:lineRule="auto"/>
        <w:rPr>
          <w:rFonts w:ascii="Arial" w:hAnsi="Arial" w:cs="Arial"/>
        </w:rPr>
      </w:pPr>
    </w:p>
    <w:p w:rsidR="0017392A" w:rsidRPr="0017392A" w:rsidRDefault="0017392A" w:rsidP="008447FF">
      <w:pPr>
        <w:spacing w:after="0" w:line="240" w:lineRule="auto"/>
        <w:rPr>
          <w:rFonts w:ascii="Arial" w:hAnsi="Arial" w:cs="Arial"/>
        </w:rPr>
      </w:pPr>
      <w:r w:rsidRPr="0017392A">
        <w:rPr>
          <w:rFonts w:ascii="Arial" w:hAnsi="Arial" w:cs="Arial"/>
        </w:rPr>
        <w:t xml:space="preserve">The final error check is made when you import the spreadsheet into NASIS.  NASIS is able to identify errors that </w:t>
      </w:r>
      <w:r w:rsidR="006718ED">
        <w:rPr>
          <w:rFonts w:ascii="Arial" w:hAnsi="Arial" w:cs="Arial"/>
        </w:rPr>
        <w:t>the data validation methods</w:t>
      </w:r>
      <w:r w:rsidRPr="0017392A">
        <w:rPr>
          <w:rFonts w:ascii="Arial" w:hAnsi="Arial" w:cs="Arial"/>
        </w:rPr>
        <w:t xml:space="preserve"> cannot.  </w:t>
      </w:r>
      <w:r w:rsidR="00950FF9">
        <w:rPr>
          <w:rFonts w:ascii="Arial" w:hAnsi="Arial" w:cs="Arial"/>
        </w:rPr>
        <w:t>S</w:t>
      </w:r>
      <w:r w:rsidRPr="0017392A">
        <w:rPr>
          <w:rFonts w:ascii="Arial" w:hAnsi="Arial" w:cs="Arial"/>
        </w:rPr>
        <w:t>ome validations</w:t>
      </w:r>
      <w:r w:rsidR="00950FF9">
        <w:rPr>
          <w:rFonts w:ascii="Arial" w:hAnsi="Arial" w:cs="Arial"/>
        </w:rPr>
        <w:t>, however,</w:t>
      </w:r>
      <w:r w:rsidRPr="0017392A">
        <w:rPr>
          <w:rFonts w:ascii="Arial" w:hAnsi="Arial" w:cs="Arial"/>
        </w:rPr>
        <w:t xml:space="preserve"> </w:t>
      </w:r>
      <w:r w:rsidR="006718ED">
        <w:rPr>
          <w:rFonts w:ascii="Arial" w:hAnsi="Arial" w:cs="Arial"/>
        </w:rPr>
        <w:t xml:space="preserve">can catch some potential errors </w:t>
      </w:r>
      <w:r w:rsidRPr="0017392A">
        <w:rPr>
          <w:rFonts w:ascii="Arial" w:hAnsi="Arial" w:cs="Arial"/>
        </w:rPr>
        <w:t>that NASIS does not check upon import</w:t>
      </w:r>
      <w:r w:rsidR="007154E0">
        <w:rPr>
          <w:rFonts w:ascii="Arial" w:hAnsi="Arial" w:cs="Arial"/>
        </w:rPr>
        <w:t xml:space="preserve"> (s</w:t>
      </w:r>
      <w:r w:rsidRPr="0017392A">
        <w:rPr>
          <w:rFonts w:ascii="Arial" w:hAnsi="Arial" w:cs="Arial"/>
        </w:rPr>
        <w:t>uch as checking if the horizon lower depth is less than the horizon upper depth</w:t>
      </w:r>
      <w:r w:rsidR="007154E0">
        <w:rPr>
          <w:rFonts w:ascii="Arial" w:hAnsi="Arial" w:cs="Arial"/>
        </w:rPr>
        <w:t>)</w:t>
      </w:r>
      <w:r w:rsidRPr="0017392A">
        <w:rPr>
          <w:rFonts w:ascii="Arial" w:hAnsi="Arial" w:cs="Arial"/>
        </w:rPr>
        <w:t>.</w:t>
      </w:r>
    </w:p>
    <w:p w:rsidR="0017392A" w:rsidRPr="0017392A" w:rsidRDefault="0017392A" w:rsidP="0017392A">
      <w:pPr>
        <w:spacing w:after="0" w:line="240" w:lineRule="auto"/>
        <w:rPr>
          <w:rFonts w:ascii="Arial" w:hAnsi="Arial" w:cs="Arial"/>
        </w:rPr>
      </w:pPr>
    </w:p>
    <w:p w:rsidR="00780B4F" w:rsidRDefault="00780B4F" w:rsidP="00780B4F">
      <w:pPr>
        <w:keepNext/>
      </w:pPr>
      <w:r>
        <w:rPr>
          <w:noProof/>
        </w:rPr>
        <w:drawing>
          <wp:inline distT="0" distB="0" distL="0" distR="0" wp14:anchorId="42C5B75E" wp14:editId="361873E8">
            <wp:extent cx="3352800" cy="2181225"/>
            <wp:effectExtent l="0" t="0" r="0" b="9525"/>
            <wp:docPr id="3" name="Picture 3" descr="C:\Users\GEORGE~1.TEA\AppData\Local\Temp\1\SNAGHTMLb5374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E~1.TEA\AppData\Local\Temp\1\SNAGHTMLb5374d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0" cy="2181225"/>
                    </a:xfrm>
                    <a:prstGeom prst="rect">
                      <a:avLst/>
                    </a:prstGeom>
                    <a:noFill/>
                    <a:ln>
                      <a:noFill/>
                    </a:ln>
                  </pic:spPr>
                </pic:pic>
              </a:graphicData>
            </a:graphic>
          </wp:inline>
        </w:drawing>
      </w:r>
    </w:p>
    <w:p w:rsidR="00780B4F" w:rsidRDefault="00780B4F" w:rsidP="00780B4F">
      <w:pPr>
        <w:keepNext/>
        <w:rPr>
          <w:rFonts w:ascii="Arial" w:hAnsi="Arial" w:cs="Arial"/>
        </w:rPr>
      </w:pPr>
      <w:r>
        <w:t xml:space="preserve">Figure </w:t>
      </w:r>
      <w:fldSimple w:instr=" SEQ Figure \* ARABIC ">
        <w:r w:rsidR="002A0B51">
          <w:rPr>
            <w:noProof/>
          </w:rPr>
          <w:t>23</w:t>
        </w:r>
      </w:fldSimple>
    </w:p>
    <w:p w:rsidR="008033CD" w:rsidRDefault="006718ED" w:rsidP="008033CD">
      <w:pPr>
        <w:rPr>
          <w:rFonts w:ascii="Arial" w:hAnsi="Arial" w:cs="Arial"/>
        </w:rPr>
      </w:pPr>
      <w:r>
        <w:rPr>
          <w:rFonts w:ascii="Arial" w:hAnsi="Arial" w:cs="Arial"/>
        </w:rPr>
        <w:t xml:space="preserve">Each of the </w:t>
      </w:r>
      <w:r w:rsidR="002B2712">
        <w:rPr>
          <w:rFonts w:ascii="Arial" w:hAnsi="Arial" w:cs="Arial"/>
        </w:rPr>
        <w:t>p</w:t>
      </w:r>
      <w:r>
        <w:rPr>
          <w:rFonts w:ascii="Arial" w:hAnsi="Arial" w:cs="Arial"/>
        </w:rPr>
        <w:t xml:space="preserve">eninized 232 </w:t>
      </w:r>
      <w:r w:rsidR="00950FF9">
        <w:rPr>
          <w:rFonts w:ascii="Arial" w:hAnsi="Arial" w:cs="Arial"/>
        </w:rPr>
        <w:t>f</w:t>
      </w:r>
      <w:r>
        <w:rPr>
          <w:rFonts w:ascii="Arial" w:hAnsi="Arial" w:cs="Arial"/>
        </w:rPr>
        <w:t xml:space="preserve">orm variants operates in much the same manner </w:t>
      </w:r>
      <w:r w:rsidR="005566B3">
        <w:rPr>
          <w:rFonts w:ascii="Arial" w:hAnsi="Arial" w:cs="Arial"/>
        </w:rPr>
        <w:t xml:space="preserve">as </w:t>
      </w:r>
      <w:r>
        <w:rPr>
          <w:rFonts w:ascii="Arial" w:hAnsi="Arial" w:cs="Arial"/>
        </w:rPr>
        <w:t>described</w:t>
      </w:r>
      <w:r w:rsidR="007154E0">
        <w:rPr>
          <w:rFonts w:ascii="Arial" w:hAnsi="Arial" w:cs="Arial"/>
        </w:rPr>
        <w:t xml:space="preserve"> above</w:t>
      </w:r>
      <w:r>
        <w:rPr>
          <w:rFonts w:ascii="Arial" w:hAnsi="Arial" w:cs="Arial"/>
        </w:rPr>
        <w:t xml:space="preserve">.  </w:t>
      </w:r>
    </w:p>
    <w:p w:rsidR="008033CD" w:rsidRDefault="008033CD" w:rsidP="008033CD">
      <w:pPr>
        <w:pStyle w:val="Heading1"/>
      </w:pPr>
      <w:r>
        <w:t xml:space="preserve">Adding Plants </w:t>
      </w:r>
    </w:p>
    <w:p w:rsidR="008033CD" w:rsidRDefault="002918E9">
      <w:pPr>
        <w:rPr>
          <w:rFonts w:ascii="Arial" w:hAnsi="Arial" w:cs="Arial"/>
        </w:rPr>
      </w:pPr>
      <w:r>
        <w:rPr>
          <w:rFonts w:ascii="Arial" w:hAnsi="Arial" w:cs="Arial"/>
        </w:rPr>
        <w:t>Please refer to Figure 24</w:t>
      </w:r>
      <w:r w:rsidR="008033CD">
        <w:rPr>
          <w:rFonts w:ascii="Arial" w:hAnsi="Arial" w:cs="Arial"/>
        </w:rPr>
        <w:t xml:space="preserve"> for the following discussion on how to add plants found to the forms.</w:t>
      </w:r>
    </w:p>
    <w:p w:rsidR="008447FF" w:rsidRDefault="002918E9" w:rsidP="008447FF">
      <w:pPr>
        <w:keepNext/>
        <w:spacing w:after="0" w:line="240" w:lineRule="auto"/>
      </w:pPr>
      <w:r>
        <w:rPr>
          <w:noProof/>
        </w:rPr>
        <w:lastRenderedPageBreak/>
        <w:drawing>
          <wp:inline distT="0" distB="0" distL="0" distR="0" wp14:anchorId="21974940" wp14:editId="4BFE97CF">
            <wp:extent cx="5943600" cy="294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2940050"/>
                    </a:xfrm>
                    <a:prstGeom prst="rect">
                      <a:avLst/>
                    </a:prstGeom>
                  </pic:spPr>
                </pic:pic>
              </a:graphicData>
            </a:graphic>
          </wp:inline>
        </w:drawing>
      </w:r>
    </w:p>
    <w:p w:rsidR="00014C27" w:rsidRDefault="008447FF" w:rsidP="008447FF">
      <w:pPr>
        <w:pStyle w:val="Caption"/>
      </w:pPr>
      <w:r>
        <w:t xml:space="preserve">Figure </w:t>
      </w:r>
      <w:fldSimple w:instr=" SEQ Figure \* ARABIC ">
        <w:r w:rsidR="002A0B51">
          <w:rPr>
            <w:noProof/>
          </w:rPr>
          <w:t>24</w:t>
        </w:r>
      </w:fldSimple>
    </w:p>
    <w:p w:rsidR="00014C27" w:rsidRPr="008033CD" w:rsidRDefault="008033CD" w:rsidP="008033CD">
      <w:pPr>
        <w:spacing w:after="0" w:line="240" w:lineRule="auto"/>
        <w:rPr>
          <w:rFonts w:ascii="Arial" w:hAnsi="Arial" w:cs="Arial"/>
        </w:rPr>
      </w:pPr>
      <w:r>
        <w:rPr>
          <w:rFonts w:ascii="Arial" w:hAnsi="Arial" w:cs="Arial"/>
        </w:rPr>
        <w:t>To enter plants found you will need to know the National Plant Symbol (NPS) as listed in the USDA PLANTS database.  You do not need a common name.  T</w:t>
      </w:r>
      <w:r w:rsidR="00014C27" w:rsidRPr="008033CD">
        <w:rPr>
          <w:rFonts w:ascii="Arial" w:hAnsi="Arial" w:cs="Arial"/>
        </w:rPr>
        <w:t xml:space="preserve">he NPS field has been separated into the three distinct pieces that make up the National Plant Symbol.  </w:t>
      </w:r>
      <w:r w:rsidR="00A339DA">
        <w:rPr>
          <w:rFonts w:ascii="Arial" w:hAnsi="Arial" w:cs="Arial"/>
        </w:rPr>
        <w:t>The reason for splitting the NPS into its constituent pieces is that the Capturx for Excel optical character recognition software has problems with a field that mixes both alphabetic and numeric characters.</w:t>
      </w:r>
    </w:p>
    <w:p w:rsidR="00014C27" w:rsidRPr="008033CD" w:rsidRDefault="00014C27" w:rsidP="008447FF">
      <w:pPr>
        <w:spacing w:after="0" w:line="240" w:lineRule="auto"/>
        <w:rPr>
          <w:rFonts w:ascii="Arial" w:hAnsi="Arial" w:cs="Arial"/>
        </w:rPr>
      </w:pPr>
    </w:p>
    <w:p w:rsidR="00014C27" w:rsidRPr="008033CD" w:rsidRDefault="00014C27" w:rsidP="008447FF">
      <w:pPr>
        <w:pStyle w:val="ListParagraph"/>
        <w:numPr>
          <w:ilvl w:val="0"/>
          <w:numId w:val="1"/>
        </w:numPr>
        <w:spacing w:after="0" w:line="240" w:lineRule="auto"/>
        <w:rPr>
          <w:rFonts w:ascii="Arial" w:hAnsi="Arial" w:cs="Arial"/>
        </w:rPr>
      </w:pPr>
      <w:r w:rsidRPr="008033CD">
        <w:rPr>
          <w:rFonts w:ascii="Arial" w:hAnsi="Arial" w:cs="Arial"/>
        </w:rPr>
        <w:t xml:space="preserve">First part is a four alpha character field.  This is the only required field </w:t>
      </w:r>
      <w:r w:rsidR="00A339DA">
        <w:rPr>
          <w:rFonts w:ascii="Arial" w:hAnsi="Arial" w:cs="Arial"/>
        </w:rPr>
        <w:t xml:space="preserve">of the three that make up </w:t>
      </w:r>
      <w:r w:rsidRPr="008033CD">
        <w:rPr>
          <w:rFonts w:ascii="Arial" w:hAnsi="Arial" w:cs="Arial"/>
        </w:rPr>
        <w:t>the NPS.  It must be four characters and each must be a letter.</w:t>
      </w:r>
    </w:p>
    <w:p w:rsidR="00014C27" w:rsidRPr="008033CD" w:rsidRDefault="00014C27" w:rsidP="008447FF">
      <w:pPr>
        <w:pStyle w:val="ListParagraph"/>
        <w:numPr>
          <w:ilvl w:val="0"/>
          <w:numId w:val="1"/>
        </w:numPr>
        <w:spacing w:after="0" w:line="240" w:lineRule="auto"/>
        <w:rPr>
          <w:rFonts w:ascii="Arial" w:hAnsi="Arial" w:cs="Arial"/>
        </w:rPr>
      </w:pPr>
      <w:r w:rsidRPr="008033CD">
        <w:rPr>
          <w:rFonts w:ascii="Arial" w:hAnsi="Arial" w:cs="Arial"/>
        </w:rPr>
        <w:t xml:space="preserve">Second part is a one alpha character field.  This is an optional field and if used must be one letter.  </w:t>
      </w:r>
    </w:p>
    <w:p w:rsidR="00014C27" w:rsidRDefault="00014C27" w:rsidP="008447FF">
      <w:pPr>
        <w:pStyle w:val="ListParagraph"/>
        <w:numPr>
          <w:ilvl w:val="0"/>
          <w:numId w:val="1"/>
        </w:numPr>
        <w:spacing w:after="0" w:line="240" w:lineRule="auto"/>
        <w:rPr>
          <w:rFonts w:ascii="Arial" w:hAnsi="Arial" w:cs="Arial"/>
        </w:rPr>
      </w:pPr>
      <w:r w:rsidRPr="008033CD">
        <w:rPr>
          <w:rFonts w:ascii="Arial" w:hAnsi="Arial" w:cs="Arial"/>
        </w:rPr>
        <w:t>Third part is a one or two digit numeric field.  This is an optional field and if used must be greater than or equal to 2 and less than or equal to 99.</w:t>
      </w:r>
    </w:p>
    <w:p w:rsidR="002918E9" w:rsidRDefault="002918E9" w:rsidP="002918E9">
      <w:pPr>
        <w:spacing w:after="0" w:line="240" w:lineRule="auto"/>
        <w:rPr>
          <w:rFonts w:ascii="Arial" w:hAnsi="Arial" w:cs="Arial"/>
        </w:rPr>
      </w:pPr>
    </w:p>
    <w:p w:rsidR="002918E9" w:rsidRDefault="002918E9" w:rsidP="002918E9">
      <w:pPr>
        <w:spacing w:after="0" w:line="240" w:lineRule="auto"/>
        <w:rPr>
          <w:rFonts w:ascii="Arial" w:hAnsi="Arial" w:cs="Arial"/>
        </w:rPr>
      </w:pPr>
      <w:r>
        <w:rPr>
          <w:rFonts w:ascii="Arial" w:hAnsi="Arial" w:cs="Arial"/>
        </w:rPr>
        <w:t>The Error Check macro checks the concatenated value against the most recent list of National Plant Symbols in the NASIS Plant table.</w:t>
      </w:r>
    </w:p>
    <w:p w:rsidR="002918E9" w:rsidRDefault="002918E9" w:rsidP="002918E9">
      <w:pPr>
        <w:spacing w:after="0" w:line="240" w:lineRule="auto"/>
        <w:rPr>
          <w:rFonts w:ascii="Arial" w:hAnsi="Arial" w:cs="Arial"/>
        </w:rPr>
      </w:pPr>
    </w:p>
    <w:p w:rsidR="002918E9" w:rsidRPr="002918E9" w:rsidRDefault="002918E9" w:rsidP="002918E9">
      <w:pPr>
        <w:spacing w:after="0" w:line="240" w:lineRule="auto"/>
        <w:rPr>
          <w:rFonts w:ascii="Arial" w:hAnsi="Arial" w:cs="Arial"/>
        </w:rPr>
      </w:pPr>
      <w:r>
        <w:rPr>
          <w:rFonts w:ascii="Arial" w:hAnsi="Arial" w:cs="Arial"/>
        </w:rPr>
        <w:t xml:space="preserve">NOTE:  The plants data is not imported into NASIS because if ESI data associated with the </w:t>
      </w:r>
      <w:proofErr w:type="spellStart"/>
      <w:r>
        <w:rPr>
          <w:rFonts w:ascii="Arial" w:hAnsi="Arial" w:cs="Arial"/>
        </w:rPr>
        <w:t>User_Site_Id</w:t>
      </w:r>
      <w:proofErr w:type="spellEnd"/>
      <w:r>
        <w:rPr>
          <w:rFonts w:ascii="Arial" w:hAnsi="Arial" w:cs="Arial"/>
        </w:rPr>
        <w:t xml:space="preserve"> already in NASIS is imported a second Vegetation Plot record is created and this will cause problems when analyzing and reporting vegetation data.  The only way we could ensure that this didn’t happen is by not importing the vegetation data from the 232 forms.  If the user knows that this site will never have any other vegetation data associated with then the user will need to go into NASIS and create the necessary link to the Site Observation record to the Vegetation Plot table and enter the data into the Plot Plant Inventory table by hand.</w:t>
      </w:r>
    </w:p>
    <w:p w:rsidR="007F31E6" w:rsidRDefault="007F31E6" w:rsidP="007F31E6">
      <w:pPr>
        <w:pStyle w:val="Heading1"/>
      </w:pPr>
      <w:r>
        <w:t>Adding Some of the Super 7 Data Elements</w:t>
      </w:r>
    </w:p>
    <w:p w:rsidR="007F31E6" w:rsidRDefault="007F31E6" w:rsidP="008447FF">
      <w:pPr>
        <w:spacing w:after="0" w:line="240" w:lineRule="auto"/>
        <w:rPr>
          <w:rFonts w:ascii="Arial" w:hAnsi="Arial" w:cs="Arial"/>
        </w:rPr>
      </w:pPr>
    </w:p>
    <w:p w:rsidR="00014C27" w:rsidRPr="008033CD" w:rsidRDefault="00A339DA" w:rsidP="008447FF">
      <w:pPr>
        <w:spacing w:after="0" w:line="240" w:lineRule="auto"/>
        <w:rPr>
          <w:rFonts w:ascii="Arial" w:hAnsi="Arial" w:cs="Arial"/>
        </w:rPr>
      </w:pPr>
      <w:r>
        <w:rPr>
          <w:rFonts w:ascii="Arial" w:hAnsi="Arial" w:cs="Arial"/>
        </w:rPr>
        <w:t xml:space="preserve">A recent major change to the two mineral 232 forms is an </w:t>
      </w:r>
      <w:r w:rsidR="00014C27" w:rsidRPr="008033CD">
        <w:rPr>
          <w:rFonts w:ascii="Arial" w:hAnsi="Arial" w:cs="Arial"/>
        </w:rPr>
        <w:t xml:space="preserve">additional page </w:t>
      </w:r>
      <w:r>
        <w:rPr>
          <w:rFonts w:ascii="Arial" w:hAnsi="Arial" w:cs="Arial"/>
        </w:rPr>
        <w:t>containing</w:t>
      </w:r>
      <w:r w:rsidR="00014C27" w:rsidRPr="008033CD">
        <w:rPr>
          <w:rFonts w:ascii="Arial" w:hAnsi="Arial" w:cs="Arial"/>
        </w:rPr>
        <w:t xml:space="preserve"> fields for values for what </w:t>
      </w:r>
      <w:r>
        <w:rPr>
          <w:rFonts w:ascii="Arial" w:hAnsi="Arial" w:cs="Arial"/>
        </w:rPr>
        <w:t>have</w:t>
      </w:r>
      <w:r w:rsidR="00014C27" w:rsidRPr="008033CD">
        <w:rPr>
          <w:rFonts w:ascii="Arial" w:hAnsi="Arial" w:cs="Arial"/>
        </w:rPr>
        <w:t xml:space="preserve"> been called the ‘Super 7’ data elements.  Some of the Super 7 data </w:t>
      </w:r>
      <w:r w:rsidR="00014C27" w:rsidRPr="008033CD">
        <w:rPr>
          <w:rFonts w:ascii="Arial" w:hAnsi="Arial" w:cs="Arial"/>
        </w:rPr>
        <w:lastRenderedPageBreak/>
        <w:t xml:space="preserve">elements have fields for their values in other areas of the form.  </w:t>
      </w:r>
      <w:r w:rsidR="007F31E6">
        <w:rPr>
          <w:rFonts w:ascii="Arial" w:hAnsi="Arial" w:cs="Arial"/>
        </w:rPr>
        <w:t xml:space="preserve">The remaining fields are located in the new </w:t>
      </w:r>
      <w:r>
        <w:rPr>
          <w:rFonts w:ascii="Arial" w:hAnsi="Arial" w:cs="Arial"/>
        </w:rPr>
        <w:t>Field E</w:t>
      </w:r>
      <w:r w:rsidR="00014C27" w:rsidRPr="008033CD">
        <w:rPr>
          <w:rFonts w:ascii="Arial" w:hAnsi="Arial" w:cs="Arial"/>
        </w:rPr>
        <w:t xml:space="preserve">stimate of </w:t>
      </w:r>
      <w:r>
        <w:rPr>
          <w:rFonts w:ascii="Arial" w:hAnsi="Arial" w:cs="Arial"/>
        </w:rPr>
        <w:t>specific d</w:t>
      </w:r>
      <w:r w:rsidR="007F31E6">
        <w:rPr>
          <w:rFonts w:ascii="Arial" w:hAnsi="Arial" w:cs="Arial"/>
        </w:rPr>
        <w:t xml:space="preserve">ata elements page as shown in Figure </w:t>
      </w:r>
      <w:r w:rsidR="002918E9">
        <w:rPr>
          <w:rFonts w:ascii="Arial" w:hAnsi="Arial" w:cs="Arial"/>
        </w:rPr>
        <w:t>25</w:t>
      </w:r>
      <w:r w:rsidR="00014C27" w:rsidRPr="008033CD">
        <w:rPr>
          <w:rFonts w:ascii="Arial" w:hAnsi="Arial" w:cs="Arial"/>
        </w:rPr>
        <w:t>.</w:t>
      </w:r>
    </w:p>
    <w:p w:rsidR="00014C27" w:rsidRPr="008033CD" w:rsidRDefault="00014C27" w:rsidP="008447FF">
      <w:pPr>
        <w:spacing w:after="0" w:line="240" w:lineRule="auto"/>
        <w:rPr>
          <w:rFonts w:ascii="Arial" w:hAnsi="Arial" w:cs="Arial"/>
        </w:rPr>
      </w:pPr>
    </w:p>
    <w:p w:rsidR="00385080" w:rsidRDefault="00A339DA" w:rsidP="00385080">
      <w:pPr>
        <w:keepNext/>
        <w:spacing w:after="0" w:line="240" w:lineRule="auto"/>
      </w:pPr>
      <w:r>
        <w:rPr>
          <w:noProof/>
        </w:rPr>
        <w:drawing>
          <wp:inline distT="0" distB="0" distL="0" distR="0" wp14:anchorId="0B3D42AD" wp14:editId="48338F29">
            <wp:extent cx="3829050" cy="725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828572" cy="7257144"/>
                    </a:xfrm>
                    <a:prstGeom prst="rect">
                      <a:avLst/>
                    </a:prstGeom>
                  </pic:spPr>
                </pic:pic>
              </a:graphicData>
            </a:graphic>
          </wp:inline>
        </w:drawing>
      </w:r>
    </w:p>
    <w:p w:rsidR="00014C27" w:rsidRPr="008033CD" w:rsidRDefault="00385080" w:rsidP="00385080">
      <w:pPr>
        <w:pStyle w:val="Caption"/>
        <w:rPr>
          <w:rFonts w:ascii="Arial" w:hAnsi="Arial" w:cs="Arial"/>
          <w:sz w:val="22"/>
          <w:szCs w:val="22"/>
        </w:rPr>
      </w:pPr>
      <w:r>
        <w:t xml:space="preserve">Figure </w:t>
      </w:r>
      <w:fldSimple w:instr=" SEQ Figure \* ARABIC ">
        <w:r w:rsidR="002A0B51">
          <w:rPr>
            <w:noProof/>
          </w:rPr>
          <w:t>25</w:t>
        </w:r>
      </w:fldSimple>
    </w:p>
    <w:p w:rsidR="00014C27" w:rsidRPr="00A339DA" w:rsidRDefault="00014C27" w:rsidP="00A339DA">
      <w:pPr>
        <w:pStyle w:val="ListParagraph"/>
        <w:numPr>
          <w:ilvl w:val="0"/>
          <w:numId w:val="2"/>
        </w:numPr>
        <w:spacing w:after="0" w:line="240" w:lineRule="auto"/>
        <w:rPr>
          <w:rFonts w:ascii="Arial" w:hAnsi="Arial" w:cs="Arial"/>
        </w:rPr>
      </w:pPr>
      <w:r w:rsidRPr="00A339DA">
        <w:rPr>
          <w:rFonts w:ascii="Arial" w:hAnsi="Arial" w:cs="Arial"/>
        </w:rPr>
        <w:lastRenderedPageBreak/>
        <w:t xml:space="preserve">%CF.  This is an auto-populated field (thus the yellow color of the field) that is derived from the sum of the estimated % Fragments fields in the Horizon section of the form.  The Pedon_Horizon_Fragment table is a child table of the Pedon_Horizon table.  Since, there can only be up to three records in any of the Pedon_Horizon child tables, the %CF is the sum of the three Fragments </w:t>
      </w:r>
      <w:r w:rsidR="00364E21" w:rsidRPr="00A339DA">
        <w:rPr>
          <w:rFonts w:ascii="Arial" w:hAnsi="Arial" w:cs="Arial"/>
        </w:rPr>
        <w:t>Pct.</w:t>
      </w:r>
      <w:r w:rsidRPr="00A339DA">
        <w:rPr>
          <w:rFonts w:ascii="Arial" w:hAnsi="Arial" w:cs="Arial"/>
        </w:rPr>
        <w:t xml:space="preserve"> fields in each ho</w:t>
      </w:r>
      <w:r w:rsidR="00A339DA" w:rsidRPr="00A339DA">
        <w:rPr>
          <w:rFonts w:ascii="Arial" w:hAnsi="Arial" w:cs="Arial"/>
        </w:rPr>
        <w:t>rizon</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Fragment_Volume_Total field in Pedon_Horizon table.</w:t>
      </w:r>
    </w:p>
    <w:p w:rsidR="00014C27" w:rsidRPr="008033CD" w:rsidRDefault="00014C27" w:rsidP="008447FF">
      <w:pPr>
        <w:pStyle w:val="ListParagraph"/>
        <w:numPr>
          <w:ilvl w:val="0"/>
          <w:numId w:val="2"/>
        </w:numPr>
        <w:spacing w:after="0" w:line="240" w:lineRule="auto"/>
        <w:rPr>
          <w:rFonts w:ascii="Arial" w:hAnsi="Arial" w:cs="Arial"/>
        </w:rPr>
      </w:pPr>
      <w:r w:rsidRPr="008033CD">
        <w:rPr>
          <w:rFonts w:ascii="Arial" w:hAnsi="Arial" w:cs="Arial"/>
        </w:rPr>
        <w:t xml:space="preserve">% Sand.  The value is the field estimate of total sand.  </w:t>
      </w:r>
      <w:r w:rsidRPr="00A339DA">
        <w:rPr>
          <w:rFonts w:ascii="Arial" w:hAnsi="Arial" w:cs="Arial"/>
          <w:u w:val="single"/>
        </w:rPr>
        <w:t>This is not a measured value.</w:t>
      </w:r>
      <w:r w:rsidR="00A339DA">
        <w:rPr>
          <w:rFonts w:ascii="Arial" w:hAnsi="Arial" w:cs="Arial"/>
        </w:rPr>
        <w:t xml:space="preserve">  If you have a measured value it should be entered into the Pedon Horizon Lab Results table using NASIS.  </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Sand_Total_Estimated field in the Pedon_Horizon table.</w:t>
      </w:r>
    </w:p>
    <w:p w:rsidR="00A339DA" w:rsidRPr="008033CD" w:rsidRDefault="00014C27" w:rsidP="00A339DA">
      <w:pPr>
        <w:pStyle w:val="ListParagraph"/>
        <w:numPr>
          <w:ilvl w:val="0"/>
          <w:numId w:val="2"/>
        </w:numPr>
        <w:spacing w:after="0" w:line="240" w:lineRule="auto"/>
        <w:rPr>
          <w:rFonts w:ascii="Arial" w:hAnsi="Arial" w:cs="Arial"/>
        </w:rPr>
      </w:pPr>
      <w:r w:rsidRPr="008033CD">
        <w:rPr>
          <w:rFonts w:ascii="Arial" w:hAnsi="Arial" w:cs="Arial"/>
        </w:rPr>
        <w:t xml:space="preserve">% Silt.  The value is the field estimate of total silt.  </w:t>
      </w:r>
      <w:r w:rsidR="00A339DA" w:rsidRPr="00A339DA">
        <w:rPr>
          <w:rFonts w:ascii="Arial" w:hAnsi="Arial" w:cs="Arial"/>
          <w:u w:val="single"/>
        </w:rPr>
        <w:t>This is not a measured value.</w:t>
      </w:r>
      <w:r w:rsidR="00A339DA">
        <w:rPr>
          <w:rFonts w:ascii="Arial" w:hAnsi="Arial" w:cs="Arial"/>
        </w:rPr>
        <w:t xml:space="preserve">  If you have a measured value it should be entered into the Pedon Horizon Lab Results table using NASIS.  </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Silt_Total_Estimated field in the Pedon_Horizon table.</w:t>
      </w:r>
    </w:p>
    <w:p w:rsidR="00A339DA" w:rsidRDefault="00014C27" w:rsidP="00A339DA">
      <w:pPr>
        <w:pStyle w:val="ListParagraph"/>
        <w:numPr>
          <w:ilvl w:val="0"/>
          <w:numId w:val="2"/>
        </w:numPr>
        <w:spacing w:after="0" w:line="240" w:lineRule="auto"/>
        <w:rPr>
          <w:rFonts w:ascii="Arial" w:hAnsi="Arial" w:cs="Arial"/>
        </w:rPr>
      </w:pPr>
      <w:r w:rsidRPr="008033CD">
        <w:rPr>
          <w:rFonts w:ascii="Arial" w:hAnsi="Arial" w:cs="Arial"/>
        </w:rPr>
        <w:t xml:space="preserve">% Clay.  The value is the field estimate of total clay.  </w:t>
      </w:r>
      <w:r w:rsidR="00A339DA" w:rsidRPr="00A339DA">
        <w:rPr>
          <w:rFonts w:ascii="Arial" w:hAnsi="Arial" w:cs="Arial"/>
          <w:u w:val="single"/>
        </w:rPr>
        <w:t>This is not a measured value.</w:t>
      </w:r>
      <w:r w:rsidR="00A339DA">
        <w:rPr>
          <w:rFonts w:ascii="Arial" w:hAnsi="Arial" w:cs="Arial"/>
        </w:rPr>
        <w:t xml:space="preserve">  If you have a measured value it should be entered into the Pedon Horizon Lab Results table using NASIS.  </w:t>
      </w:r>
    </w:p>
    <w:p w:rsidR="00014C27" w:rsidRPr="00A339DA" w:rsidRDefault="00014C27" w:rsidP="00A339DA">
      <w:pPr>
        <w:pStyle w:val="ListParagraph"/>
        <w:numPr>
          <w:ilvl w:val="1"/>
          <w:numId w:val="2"/>
        </w:numPr>
        <w:spacing w:after="0" w:line="240" w:lineRule="auto"/>
        <w:rPr>
          <w:rFonts w:ascii="Arial" w:hAnsi="Arial" w:cs="Arial"/>
        </w:rPr>
      </w:pPr>
      <w:r w:rsidRPr="00A339DA">
        <w:rPr>
          <w:rFonts w:ascii="Arial" w:hAnsi="Arial" w:cs="Arial"/>
        </w:rPr>
        <w:t xml:space="preserve">This field is auto-populated from the % Clay field in the Horizon section of the form.  However, the user can overwrite this field if they wish.  This is why the field is </w:t>
      </w:r>
      <w:r w:rsidR="008447FF">
        <w:rPr>
          <w:rFonts w:ascii="Arial" w:hAnsi="Arial" w:cs="Arial"/>
        </w:rPr>
        <w:t xml:space="preserve">pink and </w:t>
      </w:r>
      <w:r w:rsidRPr="00A339DA">
        <w:rPr>
          <w:rFonts w:ascii="Arial" w:hAnsi="Arial" w:cs="Arial"/>
        </w:rPr>
        <w:t>not yellow, like the other auto-populated fields.</w:t>
      </w:r>
    </w:p>
    <w:p w:rsidR="00014C27"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Clay_Total_Estimated field in the Pedon_Horizon table.</w:t>
      </w:r>
    </w:p>
    <w:p w:rsidR="00385080" w:rsidRPr="00385080" w:rsidRDefault="00385080" w:rsidP="00385080">
      <w:pPr>
        <w:pStyle w:val="ListParagraph"/>
        <w:numPr>
          <w:ilvl w:val="1"/>
          <w:numId w:val="2"/>
        </w:numPr>
        <w:spacing w:after="0" w:line="240" w:lineRule="auto"/>
        <w:rPr>
          <w:rFonts w:ascii="Arial" w:hAnsi="Arial" w:cs="Arial"/>
        </w:rPr>
      </w:pPr>
      <w:r w:rsidRPr="00385080">
        <w:rPr>
          <w:rFonts w:ascii="Arial" w:hAnsi="Arial" w:cs="Arial"/>
        </w:rPr>
        <w:t xml:space="preserve">If for some reason the user doesn’t want to use the %Clay field in the first horizon section of the form they can enter the %Clay in this cell so as to keep most of the Super 7 values together in one section to aid in the use and analysis of this data.  </w:t>
      </w:r>
    </w:p>
    <w:p w:rsidR="00385080" w:rsidRPr="00385080" w:rsidRDefault="00385080" w:rsidP="00385080">
      <w:pPr>
        <w:pStyle w:val="ListParagraph"/>
        <w:numPr>
          <w:ilvl w:val="1"/>
          <w:numId w:val="2"/>
        </w:numPr>
        <w:spacing w:after="0" w:line="240" w:lineRule="auto"/>
        <w:rPr>
          <w:rFonts w:ascii="Arial" w:hAnsi="Arial" w:cs="Arial"/>
        </w:rPr>
      </w:pPr>
      <w:r w:rsidRPr="00385080">
        <w:rPr>
          <w:rFonts w:ascii="Arial" w:hAnsi="Arial" w:cs="Arial"/>
        </w:rPr>
        <w:t xml:space="preserve">The user needs to know that once the user enters data into this field it is no longer linked to its respective %Clay field further up on the form.  </w:t>
      </w:r>
    </w:p>
    <w:p w:rsidR="00385080" w:rsidRPr="00385080" w:rsidRDefault="00385080" w:rsidP="00385080">
      <w:pPr>
        <w:pStyle w:val="ListParagraph"/>
        <w:numPr>
          <w:ilvl w:val="1"/>
          <w:numId w:val="2"/>
        </w:numPr>
        <w:spacing w:after="0" w:line="240" w:lineRule="auto"/>
        <w:rPr>
          <w:rFonts w:ascii="Arial" w:hAnsi="Arial" w:cs="Arial"/>
        </w:rPr>
      </w:pPr>
      <w:r w:rsidRPr="00385080">
        <w:rPr>
          <w:rFonts w:ascii="Arial" w:hAnsi="Arial" w:cs="Arial"/>
        </w:rPr>
        <w:t>NOTE:  The import process only looks at the value of this field when it imports percent clay.  It does not import any data entered in the first %Clay field.</w:t>
      </w:r>
    </w:p>
    <w:p w:rsidR="00014C27" w:rsidRPr="008033CD" w:rsidRDefault="00014C27" w:rsidP="008447FF">
      <w:pPr>
        <w:pStyle w:val="ListParagraph"/>
        <w:numPr>
          <w:ilvl w:val="0"/>
          <w:numId w:val="2"/>
        </w:numPr>
        <w:spacing w:after="0" w:line="240" w:lineRule="auto"/>
        <w:rPr>
          <w:rFonts w:ascii="Arial" w:hAnsi="Arial" w:cs="Arial"/>
        </w:rPr>
      </w:pPr>
      <w:r w:rsidRPr="008033CD">
        <w:rPr>
          <w:rFonts w:ascii="Arial" w:hAnsi="Arial" w:cs="Arial"/>
        </w:rPr>
        <w:t>% OM.  The value is the field estimate of total organic matter present.  This is not a measured value.</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Pedon_Horizon_Field_Measured_Properties as Estimated % OM with the unit of measure as ‘percent’.</w:t>
      </w:r>
    </w:p>
    <w:p w:rsidR="00014C27" w:rsidRPr="008033CD" w:rsidRDefault="00014C27" w:rsidP="008447FF">
      <w:pPr>
        <w:pStyle w:val="ListParagraph"/>
        <w:numPr>
          <w:ilvl w:val="0"/>
          <w:numId w:val="2"/>
        </w:numPr>
        <w:spacing w:after="0" w:line="240" w:lineRule="auto"/>
        <w:rPr>
          <w:rFonts w:ascii="Arial" w:hAnsi="Arial" w:cs="Arial"/>
        </w:rPr>
      </w:pPr>
      <w:r w:rsidRPr="008033CD">
        <w:rPr>
          <w:rFonts w:ascii="Arial" w:hAnsi="Arial" w:cs="Arial"/>
        </w:rPr>
        <w:t>Ksat.  The value is the field estimate for the horizon’s Ksat.  This is not a measured field.</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This value is stored in the Pedon_Horizon_Field_Measured_Properties as Estimated Ksat with the unit of measure as ‘um/s’.</w:t>
      </w:r>
    </w:p>
    <w:p w:rsidR="00014C27" w:rsidRPr="008033CD" w:rsidRDefault="00014C27" w:rsidP="008447FF">
      <w:pPr>
        <w:pStyle w:val="ListParagraph"/>
        <w:numPr>
          <w:ilvl w:val="0"/>
          <w:numId w:val="2"/>
        </w:numPr>
        <w:spacing w:after="0" w:line="240" w:lineRule="auto"/>
        <w:rPr>
          <w:rFonts w:ascii="Arial" w:hAnsi="Arial" w:cs="Arial"/>
        </w:rPr>
      </w:pPr>
      <w:r w:rsidRPr="008033CD">
        <w:rPr>
          <w:rFonts w:ascii="Arial" w:hAnsi="Arial" w:cs="Arial"/>
        </w:rPr>
        <w:t>Field BD.  The value is the field estimate for the bulk density of the soil at the time the soil was described.  This is not a measured value.</w:t>
      </w:r>
    </w:p>
    <w:p w:rsidR="00014C27" w:rsidRPr="008033CD" w:rsidRDefault="00014C27" w:rsidP="008447FF">
      <w:pPr>
        <w:pStyle w:val="ListParagraph"/>
        <w:numPr>
          <w:ilvl w:val="1"/>
          <w:numId w:val="2"/>
        </w:numPr>
        <w:spacing w:after="0" w:line="240" w:lineRule="auto"/>
        <w:rPr>
          <w:rFonts w:ascii="Arial" w:hAnsi="Arial" w:cs="Arial"/>
        </w:rPr>
      </w:pPr>
      <w:r w:rsidRPr="008033CD">
        <w:rPr>
          <w:rFonts w:ascii="Arial" w:hAnsi="Arial" w:cs="Arial"/>
        </w:rPr>
        <w:t xml:space="preserve">This value is stored in the Pedon_Horizon_Field_Measured_Properties as Estimated Field Bulk Density with the unit of measure as ‘g/cc’. </w:t>
      </w:r>
    </w:p>
    <w:p w:rsidR="00014C27" w:rsidRPr="008033CD" w:rsidRDefault="00385080" w:rsidP="00B30B2D">
      <w:pPr>
        <w:pStyle w:val="Heading1"/>
      </w:pPr>
      <w:r>
        <w:t>What does the choice list code mean?</w:t>
      </w:r>
    </w:p>
    <w:p w:rsidR="00014C27" w:rsidRDefault="00014C27" w:rsidP="008447FF">
      <w:pPr>
        <w:spacing w:after="0" w:line="240" w:lineRule="auto"/>
        <w:rPr>
          <w:rFonts w:ascii="Arial" w:hAnsi="Arial" w:cs="Arial"/>
        </w:rPr>
      </w:pPr>
    </w:p>
    <w:p w:rsidR="00385080" w:rsidRDefault="00385080" w:rsidP="008447FF">
      <w:pPr>
        <w:spacing w:after="0" w:line="240" w:lineRule="auto"/>
        <w:rPr>
          <w:rFonts w:ascii="Arial" w:hAnsi="Arial" w:cs="Arial"/>
        </w:rPr>
      </w:pPr>
      <w:r>
        <w:rPr>
          <w:rFonts w:ascii="Arial" w:hAnsi="Arial" w:cs="Arial"/>
        </w:rPr>
        <w:t xml:space="preserve">An often heard comment/complaint about the Peninized 232 forms is that the user doesn’t always know what the codes in the choice lists relate to.  </w:t>
      </w:r>
      <w:r w:rsidR="00F22C94">
        <w:rPr>
          <w:rFonts w:ascii="Arial" w:hAnsi="Arial" w:cs="Arial"/>
        </w:rPr>
        <w:t xml:space="preserve">When the user is filling out the form </w:t>
      </w:r>
      <w:r w:rsidR="00364E21">
        <w:rPr>
          <w:rFonts w:ascii="Arial" w:hAnsi="Arial" w:cs="Arial"/>
        </w:rPr>
        <w:t>in</w:t>
      </w:r>
      <w:r>
        <w:rPr>
          <w:rFonts w:ascii="Arial" w:hAnsi="Arial" w:cs="Arial"/>
        </w:rPr>
        <w:t xml:space="preserve"> the field the</w:t>
      </w:r>
      <w:r w:rsidR="00F22C94">
        <w:rPr>
          <w:rFonts w:ascii="Arial" w:hAnsi="Arial" w:cs="Arial"/>
        </w:rPr>
        <w:t>y</w:t>
      </w:r>
      <w:r>
        <w:rPr>
          <w:rFonts w:ascii="Arial" w:hAnsi="Arial" w:cs="Arial"/>
        </w:rPr>
        <w:t xml:space="preserve"> must </w:t>
      </w:r>
      <w:r w:rsidR="00F22C94">
        <w:rPr>
          <w:rFonts w:ascii="Arial" w:hAnsi="Arial" w:cs="Arial"/>
        </w:rPr>
        <w:t xml:space="preserve">often </w:t>
      </w:r>
      <w:r>
        <w:rPr>
          <w:rFonts w:ascii="Arial" w:hAnsi="Arial" w:cs="Arial"/>
        </w:rPr>
        <w:t>pull out the Field Book and find the section that corresponds to the section on the form to find a list of allowable codes and their meanings.  This is time consuming and frustrating.</w:t>
      </w:r>
    </w:p>
    <w:p w:rsidR="00385080" w:rsidRDefault="00385080" w:rsidP="008447FF">
      <w:pPr>
        <w:spacing w:after="0" w:line="240" w:lineRule="auto"/>
        <w:rPr>
          <w:rFonts w:ascii="Arial" w:hAnsi="Arial" w:cs="Arial"/>
        </w:rPr>
      </w:pPr>
    </w:p>
    <w:p w:rsidR="00385080" w:rsidRDefault="00385080" w:rsidP="008447FF">
      <w:pPr>
        <w:spacing w:after="0" w:line="240" w:lineRule="auto"/>
        <w:rPr>
          <w:rFonts w:ascii="Arial" w:hAnsi="Arial" w:cs="Arial"/>
        </w:rPr>
      </w:pPr>
      <w:r>
        <w:rPr>
          <w:rFonts w:ascii="Arial" w:hAnsi="Arial" w:cs="Arial"/>
        </w:rPr>
        <w:t>The forms now have most of the choice lists, with codes and their meanings, displayed on the form itself.  In most cases the choice lists are printed on the page of the form they are used, but not always.  Also, the choice lists with a large number of choices, those described in the section of this document on personalizing choice lists, are not displayed.</w:t>
      </w:r>
      <w:r w:rsidR="00B30B2D">
        <w:rPr>
          <w:rFonts w:ascii="Arial" w:hAnsi="Arial" w:cs="Arial"/>
        </w:rPr>
        <w:t xml:space="preserve">  An example is shown in Figure </w:t>
      </w:r>
      <w:r w:rsidR="00341234">
        <w:rPr>
          <w:rFonts w:ascii="Arial" w:hAnsi="Arial" w:cs="Arial"/>
        </w:rPr>
        <w:t>26</w:t>
      </w:r>
      <w:r w:rsidR="00B30B2D">
        <w:rPr>
          <w:rFonts w:ascii="Arial" w:hAnsi="Arial" w:cs="Arial"/>
        </w:rPr>
        <w:t>.</w:t>
      </w:r>
    </w:p>
    <w:p w:rsidR="00B30B2D" w:rsidRDefault="00B30B2D" w:rsidP="008447FF">
      <w:pPr>
        <w:spacing w:after="0" w:line="240" w:lineRule="auto"/>
        <w:rPr>
          <w:rFonts w:ascii="Arial" w:hAnsi="Arial" w:cs="Arial"/>
        </w:rPr>
      </w:pPr>
    </w:p>
    <w:p w:rsidR="00B30B2D" w:rsidRDefault="00B30B2D" w:rsidP="00B30B2D">
      <w:pPr>
        <w:keepNext/>
        <w:spacing w:after="0" w:line="240" w:lineRule="auto"/>
      </w:pPr>
      <w:r>
        <w:rPr>
          <w:noProof/>
        </w:rPr>
        <w:drawing>
          <wp:inline distT="0" distB="0" distL="0" distR="0" wp14:anchorId="7D07E717" wp14:editId="33395D56">
            <wp:extent cx="5943600" cy="340804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3408045"/>
                    </a:xfrm>
                    <a:prstGeom prst="rect">
                      <a:avLst/>
                    </a:prstGeom>
                  </pic:spPr>
                </pic:pic>
              </a:graphicData>
            </a:graphic>
          </wp:inline>
        </w:drawing>
      </w:r>
    </w:p>
    <w:p w:rsidR="00341234" w:rsidRDefault="00B30B2D" w:rsidP="00341234">
      <w:pPr>
        <w:pStyle w:val="Caption"/>
        <w:rPr>
          <w:noProof/>
        </w:rPr>
      </w:pPr>
      <w:r>
        <w:t xml:space="preserve">Figure </w:t>
      </w:r>
      <w:fldSimple w:instr=" SEQ Figure \* ARABIC ">
        <w:r w:rsidR="002A0B51">
          <w:rPr>
            <w:noProof/>
          </w:rPr>
          <w:t>26</w:t>
        </w:r>
      </w:fldSimple>
    </w:p>
    <w:p w:rsidR="007F31E6" w:rsidRPr="00341234" w:rsidRDefault="00341234" w:rsidP="00341234">
      <w:pPr>
        <w:pStyle w:val="Caption"/>
        <w:rPr>
          <w:sz w:val="28"/>
          <w:szCs w:val="28"/>
        </w:rPr>
      </w:pPr>
      <w:proofErr w:type="gramStart"/>
      <w:r w:rsidRPr="00341234">
        <w:rPr>
          <w:sz w:val="28"/>
          <w:szCs w:val="28"/>
        </w:rPr>
        <w:t>M</w:t>
      </w:r>
      <w:r w:rsidR="007F31E6" w:rsidRPr="00341234">
        <w:rPr>
          <w:sz w:val="28"/>
          <w:szCs w:val="28"/>
        </w:rPr>
        <w:t>ore Than Ten Horizons</w:t>
      </w:r>
      <w:r>
        <w:rPr>
          <w:sz w:val="28"/>
          <w:szCs w:val="28"/>
        </w:rPr>
        <w:t>?</w:t>
      </w:r>
      <w:proofErr w:type="gramEnd"/>
      <w:r w:rsidRPr="00341234">
        <w:rPr>
          <w:sz w:val="28"/>
          <w:szCs w:val="28"/>
        </w:rPr>
        <w:t xml:space="preserve"> </w:t>
      </w:r>
    </w:p>
    <w:p w:rsidR="00014C27" w:rsidRDefault="007F31E6" w:rsidP="008447FF">
      <w:pPr>
        <w:keepNext/>
        <w:spacing w:after="0" w:line="240" w:lineRule="auto"/>
        <w:rPr>
          <w:rFonts w:ascii="Arial" w:hAnsi="Arial" w:cs="Arial"/>
        </w:rPr>
      </w:pPr>
      <w:r>
        <w:rPr>
          <w:rFonts w:ascii="Arial" w:hAnsi="Arial" w:cs="Arial"/>
        </w:rPr>
        <w:t xml:space="preserve">The 232 forms only have space for ten horizons.  Note that this is only a limitation of the 232 Excel-based forms.  Neither Pedon PC nor NASIS has a limit on the number of horizons that can be described for a single pedon.  Ten horizons </w:t>
      </w:r>
      <w:r w:rsidR="00364E21">
        <w:rPr>
          <w:rFonts w:ascii="Arial" w:hAnsi="Arial" w:cs="Arial"/>
        </w:rPr>
        <w:t>are</w:t>
      </w:r>
      <w:r>
        <w:rPr>
          <w:rFonts w:ascii="Arial" w:hAnsi="Arial" w:cs="Arial"/>
        </w:rPr>
        <w:t xml:space="preserve"> usually more than enough to completely describe a pedon’s profile.  However, there are times when ten horizons </w:t>
      </w:r>
      <w:r w:rsidR="00364E21">
        <w:rPr>
          <w:rFonts w:ascii="Arial" w:hAnsi="Arial" w:cs="Arial"/>
        </w:rPr>
        <w:t>are</w:t>
      </w:r>
      <w:r>
        <w:rPr>
          <w:rFonts w:ascii="Arial" w:hAnsi="Arial" w:cs="Arial"/>
        </w:rPr>
        <w:t xml:space="preserve"> not enough.  What does the user do then?  </w:t>
      </w:r>
    </w:p>
    <w:p w:rsidR="007F31E6" w:rsidRDefault="007F31E6" w:rsidP="008447FF">
      <w:pPr>
        <w:keepNext/>
        <w:spacing w:after="0" w:line="240" w:lineRule="auto"/>
        <w:rPr>
          <w:rFonts w:ascii="Arial" w:hAnsi="Arial" w:cs="Arial"/>
        </w:rPr>
      </w:pPr>
    </w:p>
    <w:p w:rsidR="007F31E6" w:rsidRDefault="00735324" w:rsidP="008447FF">
      <w:pPr>
        <w:keepNext/>
        <w:spacing w:after="0" w:line="240" w:lineRule="auto"/>
        <w:rPr>
          <w:rFonts w:ascii="Arial" w:hAnsi="Arial" w:cs="Arial"/>
        </w:rPr>
      </w:pPr>
      <w:r>
        <w:rPr>
          <w:rFonts w:ascii="Arial" w:hAnsi="Arial" w:cs="Arial"/>
        </w:rPr>
        <w:t>In Figure 1 there is the ‘Continuation?’ label.  The field associated with this label is a Y(es) or N(o) field.  If the user needs to describe more horizons, then they should change this field from the default of ‘N’ to ‘Y’.</w:t>
      </w:r>
    </w:p>
    <w:p w:rsidR="00735324" w:rsidRDefault="00735324" w:rsidP="008447FF">
      <w:pPr>
        <w:keepNext/>
        <w:spacing w:after="0" w:line="240" w:lineRule="auto"/>
        <w:rPr>
          <w:rFonts w:ascii="Arial" w:hAnsi="Arial" w:cs="Arial"/>
        </w:rPr>
      </w:pPr>
    </w:p>
    <w:p w:rsidR="00735324" w:rsidRDefault="00735324" w:rsidP="008447FF">
      <w:pPr>
        <w:keepNext/>
        <w:spacing w:after="0" w:line="240" w:lineRule="auto"/>
        <w:rPr>
          <w:rFonts w:ascii="Arial" w:hAnsi="Arial" w:cs="Arial"/>
        </w:rPr>
      </w:pPr>
      <w:r>
        <w:rPr>
          <w:rFonts w:ascii="Arial" w:hAnsi="Arial" w:cs="Arial"/>
        </w:rPr>
        <w:t xml:space="preserve">After entering a ‘Y’ into the ‘Continuation?’ field </w:t>
      </w:r>
      <w:r w:rsidR="00341234">
        <w:rPr>
          <w:rFonts w:ascii="Arial" w:hAnsi="Arial" w:cs="Arial"/>
        </w:rPr>
        <w:t>the data entered in the horizon</w:t>
      </w:r>
      <w:r>
        <w:rPr>
          <w:rFonts w:ascii="Arial" w:hAnsi="Arial" w:cs="Arial"/>
        </w:rPr>
        <w:t xml:space="preserve"> section of the form will need to be erased. This can be a tedious and error prone process.  </w:t>
      </w:r>
      <w:r w:rsidR="00341234">
        <w:rPr>
          <w:rFonts w:ascii="Arial" w:hAnsi="Arial" w:cs="Arial"/>
        </w:rPr>
        <w:t xml:space="preserve">To make this easier, a </w:t>
      </w:r>
      <w:r>
        <w:rPr>
          <w:rFonts w:ascii="Arial" w:hAnsi="Arial" w:cs="Arial"/>
        </w:rPr>
        <w:t>click on the ‘Clear Fields’ button</w:t>
      </w:r>
      <w:r w:rsidR="00341234">
        <w:rPr>
          <w:rFonts w:ascii="Arial" w:hAnsi="Arial" w:cs="Arial"/>
        </w:rPr>
        <w:t xml:space="preserve"> will do the trick</w:t>
      </w:r>
      <w:r>
        <w:rPr>
          <w:rFonts w:ascii="Arial" w:hAnsi="Arial" w:cs="Arial"/>
        </w:rPr>
        <w:t xml:space="preserve">.  This will clear all the fields the user entered data into in all the horizons.  It will not clear the fields in the site portion of the form.  </w:t>
      </w:r>
    </w:p>
    <w:p w:rsidR="00735324" w:rsidRDefault="00735324" w:rsidP="008447FF">
      <w:pPr>
        <w:keepNext/>
        <w:spacing w:after="0" w:line="240" w:lineRule="auto"/>
        <w:rPr>
          <w:rFonts w:ascii="Arial" w:hAnsi="Arial" w:cs="Arial"/>
        </w:rPr>
      </w:pPr>
    </w:p>
    <w:p w:rsidR="00735324" w:rsidRDefault="00735324" w:rsidP="008447FF">
      <w:pPr>
        <w:keepNext/>
        <w:spacing w:after="0" w:line="240" w:lineRule="auto"/>
        <w:rPr>
          <w:rFonts w:ascii="Arial" w:hAnsi="Arial" w:cs="Arial"/>
        </w:rPr>
      </w:pPr>
      <w:r>
        <w:rPr>
          <w:rFonts w:ascii="Arial" w:hAnsi="Arial" w:cs="Arial"/>
        </w:rPr>
        <w:t xml:space="preserve">The user now just enters data for the extra horizons as normal.  </w:t>
      </w:r>
    </w:p>
    <w:p w:rsidR="00735324" w:rsidRDefault="00735324" w:rsidP="008447FF">
      <w:pPr>
        <w:keepNext/>
        <w:spacing w:after="0" w:line="240" w:lineRule="auto"/>
        <w:rPr>
          <w:rFonts w:ascii="Arial" w:hAnsi="Arial" w:cs="Arial"/>
        </w:rPr>
      </w:pPr>
    </w:p>
    <w:p w:rsidR="00735324" w:rsidRDefault="00735324" w:rsidP="008447FF">
      <w:pPr>
        <w:keepNext/>
        <w:spacing w:after="0" w:line="240" w:lineRule="auto"/>
        <w:rPr>
          <w:rFonts w:ascii="Arial" w:hAnsi="Arial" w:cs="Arial"/>
        </w:rPr>
      </w:pPr>
      <w:r>
        <w:rPr>
          <w:rFonts w:ascii="Arial" w:hAnsi="Arial" w:cs="Arial"/>
        </w:rPr>
        <w:t xml:space="preserve">Importing </w:t>
      </w:r>
      <w:r w:rsidR="00F01A9E">
        <w:rPr>
          <w:rFonts w:ascii="Arial" w:hAnsi="Arial" w:cs="Arial"/>
        </w:rPr>
        <w:t>a</w:t>
      </w:r>
      <w:r>
        <w:rPr>
          <w:rFonts w:ascii="Arial" w:hAnsi="Arial" w:cs="Arial"/>
        </w:rPr>
        <w:t xml:space="preserve"> continuation form into NASIS will fail if the data from the first ten horizons has not yet been entered.</w:t>
      </w:r>
      <w:r w:rsidR="00F01A9E">
        <w:rPr>
          <w:rFonts w:ascii="Arial" w:hAnsi="Arial" w:cs="Arial"/>
        </w:rPr>
        <w:t xml:space="preserve">  </w:t>
      </w:r>
      <w:r>
        <w:rPr>
          <w:rFonts w:ascii="Arial" w:hAnsi="Arial" w:cs="Arial"/>
        </w:rPr>
        <w:t xml:space="preserve">When the </w:t>
      </w:r>
      <w:r w:rsidR="00F01A9E">
        <w:rPr>
          <w:rFonts w:ascii="Arial" w:hAnsi="Arial" w:cs="Arial"/>
        </w:rPr>
        <w:t xml:space="preserve">pedon </w:t>
      </w:r>
      <w:r>
        <w:rPr>
          <w:rFonts w:ascii="Arial" w:hAnsi="Arial" w:cs="Arial"/>
        </w:rPr>
        <w:t xml:space="preserve">data </w:t>
      </w:r>
      <w:r w:rsidR="00F01A9E">
        <w:rPr>
          <w:rFonts w:ascii="Arial" w:hAnsi="Arial" w:cs="Arial"/>
        </w:rPr>
        <w:t xml:space="preserve">described on the two or more forms </w:t>
      </w:r>
      <w:r>
        <w:rPr>
          <w:rFonts w:ascii="Arial" w:hAnsi="Arial" w:cs="Arial"/>
        </w:rPr>
        <w:t>is imported into</w:t>
      </w:r>
      <w:r w:rsidR="00F01A9E">
        <w:rPr>
          <w:rFonts w:ascii="Arial" w:hAnsi="Arial" w:cs="Arial"/>
        </w:rPr>
        <w:t xml:space="preserve"> </w:t>
      </w:r>
      <w:r>
        <w:rPr>
          <w:rFonts w:ascii="Arial" w:hAnsi="Arial" w:cs="Arial"/>
        </w:rPr>
        <w:lastRenderedPageBreak/>
        <w:t xml:space="preserve">NASIS </w:t>
      </w:r>
      <w:r w:rsidR="00F01A9E">
        <w:rPr>
          <w:rFonts w:ascii="Arial" w:hAnsi="Arial" w:cs="Arial"/>
        </w:rPr>
        <w:t>they must be entered in order.  Meaning, the first form used to describe the first ten horizons must be imported prior to any additional continuation forms.  If there are more than one continuation forms (I confess I cannot imagine a profile with more than 20 horizons) then the first continuation form must be imported first, and so on.</w:t>
      </w:r>
    </w:p>
    <w:p w:rsidR="00CC694F" w:rsidRDefault="00CC694F" w:rsidP="008447FF">
      <w:pPr>
        <w:keepNext/>
        <w:spacing w:after="0" w:line="240" w:lineRule="auto"/>
        <w:rPr>
          <w:rFonts w:ascii="Arial" w:hAnsi="Arial" w:cs="Arial"/>
        </w:rPr>
      </w:pPr>
    </w:p>
    <w:p w:rsidR="00CC694F" w:rsidRDefault="00CC694F" w:rsidP="008447FF">
      <w:pPr>
        <w:keepNext/>
        <w:spacing w:after="0" w:line="240" w:lineRule="auto"/>
        <w:rPr>
          <w:rFonts w:ascii="Arial" w:hAnsi="Arial" w:cs="Arial"/>
        </w:rPr>
      </w:pPr>
      <w:r>
        <w:rPr>
          <w:rFonts w:ascii="Arial" w:hAnsi="Arial" w:cs="Arial"/>
        </w:rPr>
        <w:t>The most important thing to remember when using a continuation form is not to change any of fields in the Site section of the form.  To help avoid this the data fields in the Site section of the continuation workbook will have their status changed from editable to protected once the user enters ‘Y’ in the Continuation field and clicks on the Clear Fields button.</w:t>
      </w:r>
    </w:p>
    <w:p w:rsidR="00CC694F" w:rsidRDefault="00CC694F" w:rsidP="008447FF">
      <w:pPr>
        <w:keepNext/>
        <w:spacing w:after="0" w:line="240" w:lineRule="auto"/>
        <w:rPr>
          <w:rFonts w:ascii="Arial" w:hAnsi="Arial" w:cs="Arial"/>
        </w:rPr>
      </w:pPr>
    </w:p>
    <w:p w:rsidR="00CC694F" w:rsidRDefault="00CC694F" w:rsidP="008447FF">
      <w:pPr>
        <w:keepNext/>
        <w:spacing w:after="0" w:line="240" w:lineRule="auto"/>
        <w:rPr>
          <w:rFonts w:ascii="Arial" w:hAnsi="Arial" w:cs="Arial"/>
        </w:rPr>
      </w:pPr>
      <w:r>
        <w:rPr>
          <w:rFonts w:ascii="Arial" w:hAnsi="Arial" w:cs="Arial"/>
        </w:rPr>
        <w:t xml:space="preserve">Once the Clear Fields </w:t>
      </w:r>
      <w:r w:rsidR="00341234">
        <w:rPr>
          <w:rFonts w:ascii="Arial" w:hAnsi="Arial" w:cs="Arial"/>
        </w:rPr>
        <w:t>process is complete, and it may</w:t>
      </w:r>
      <w:r>
        <w:rPr>
          <w:rFonts w:ascii="Arial" w:hAnsi="Arial" w:cs="Arial"/>
        </w:rPr>
        <w:t xml:space="preserve"> take a couple of seconds, the cursor will be placed in the first data field in the horizon section of the form.  Just start entering data from there.  Remember to save the continuation form file with a different name than the first form was called so you can tell which of the forms the continuation form is to be linked with.</w:t>
      </w:r>
    </w:p>
    <w:p w:rsidR="00CC694F" w:rsidRDefault="00CC694F" w:rsidP="008447FF">
      <w:pPr>
        <w:keepNext/>
        <w:spacing w:after="0" w:line="240" w:lineRule="auto"/>
        <w:rPr>
          <w:rFonts w:ascii="Arial" w:hAnsi="Arial" w:cs="Arial"/>
        </w:rPr>
      </w:pPr>
    </w:p>
    <w:p w:rsidR="00F01A9E" w:rsidRDefault="00F01A9E" w:rsidP="008447FF">
      <w:pPr>
        <w:keepNext/>
        <w:spacing w:after="0" w:line="240" w:lineRule="auto"/>
        <w:rPr>
          <w:rFonts w:ascii="Arial" w:hAnsi="Arial" w:cs="Arial"/>
        </w:rPr>
      </w:pPr>
    </w:p>
    <w:p w:rsidR="00F01A9E" w:rsidRPr="008033CD" w:rsidRDefault="00F01A9E" w:rsidP="008447FF">
      <w:pPr>
        <w:keepNext/>
        <w:spacing w:after="0" w:line="240" w:lineRule="auto"/>
        <w:rPr>
          <w:rFonts w:ascii="Arial" w:hAnsi="Arial" w:cs="Arial"/>
        </w:rPr>
      </w:pPr>
      <w:bookmarkStart w:id="0" w:name="_GoBack"/>
      <w:bookmarkEnd w:id="0"/>
    </w:p>
    <w:sectPr w:rsidR="00F01A9E" w:rsidRPr="008033CD" w:rsidSect="00B514EF">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71" w:rsidRDefault="00203071" w:rsidP="00DB41CA">
      <w:pPr>
        <w:spacing w:after="0" w:line="240" w:lineRule="auto"/>
      </w:pPr>
      <w:r>
        <w:separator/>
      </w:r>
    </w:p>
  </w:endnote>
  <w:endnote w:type="continuationSeparator" w:id="0">
    <w:p w:rsidR="00203071" w:rsidRDefault="00203071" w:rsidP="00DB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2D" w:rsidRDefault="00B30B2D">
    <w:pPr>
      <w:pStyle w:val="Footer"/>
    </w:pPr>
    <w:r>
      <w:t xml:space="preserve">Page </w:t>
    </w:r>
    <w:r>
      <w:rPr>
        <w:b/>
      </w:rPr>
      <w:fldChar w:fldCharType="begin"/>
    </w:r>
    <w:r>
      <w:rPr>
        <w:b/>
      </w:rPr>
      <w:instrText xml:space="preserve"> PAGE  \* Arabic  \* MERGEFORMAT </w:instrText>
    </w:r>
    <w:r>
      <w:rPr>
        <w:b/>
      </w:rPr>
      <w:fldChar w:fldCharType="separate"/>
    </w:r>
    <w:r w:rsidR="00341234">
      <w:rPr>
        <w:b/>
        <w:noProof/>
      </w:rPr>
      <w:t>22</w:t>
    </w:r>
    <w:r>
      <w:rPr>
        <w:b/>
      </w:rPr>
      <w:fldChar w:fldCharType="end"/>
    </w:r>
    <w:r>
      <w:t xml:space="preserve"> of </w:t>
    </w:r>
    <w:r>
      <w:rPr>
        <w:b/>
      </w:rPr>
      <w:fldChar w:fldCharType="begin"/>
    </w:r>
    <w:r>
      <w:rPr>
        <w:b/>
      </w:rPr>
      <w:instrText xml:space="preserve"> NUMPAGES  \* Arabic  \* MERGEFORMAT </w:instrText>
    </w:r>
    <w:r>
      <w:rPr>
        <w:b/>
      </w:rPr>
      <w:fldChar w:fldCharType="separate"/>
    </w:r>
    <w:r w:rsidR="00341234">
      <w:rPr>
        <w:b/>
        <w:noProof/>
      </w:rPr>
      <w:t>22</w:t>
    </w:r>
    <w:r>
      <w:rPr>
        <w:b/>
      </w:rPr>
      <w:fldChar w:fldCharType="end"/>
    </w:r>
    <w:r w:rsidR="00F01A9E">
      <w:rPr>
        <w:b/>
      </w:rPr>
      <w:tab/>
    </w:r>
    <w:r w:rsidR="00F01A9E">
      <w:rPr>
        <w:b/>
      </w:rPr>
      <w:tab/>
    </w:r>
    <w:r w:rsidR="00F01A9E">
      <w:rPr>
        <w:b/>
      </w:rPr>
      <w:fldChar w:fldCharType="begin"/>
    </w:r>
    <w:r w:rsidR="00F01A9E">
      <w:rPr>
        <w:b/>
      </w:rPr>
      <w:instrText xml:space="preserve"> DATE \@ "d MMMM yyyy" </w:instrText>
    </w:r>
    <w:r w:rsidR="00F01A9E">
      <w:rPr>
        <w:b/>
      </w:rPr>
      <w:fldChar w:fldCharType="separate"/>
    </w:r>
    <w:r w:rsidR="005C455F">
      <w:rPr>
        <w:b/>
        <w:noProof/>
      </w:rPr>
      <w:t>8 October 2014</w:t>
    </w:r>
    <w:r w:rsidR="00F01A9E">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71" w:rsidRDefault="00203071" w:rsidP="00DB41CA">
      <w:pPr>
        <w:spacing w:after="0" w:line="240" w:lineRule="auto"/>
      </w:pPr>
      <w:r>
        <w:separator/>
      </w:r>
    </w:p>
  </w:footnote>
  <w:footnote w:type="continuationSeparator" w:id="0">
    <w:p w:rsidR="00203071" w:rsidRDefault="00203071" w:rsidP="00DB4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2D" w:rsidRDefault="00B30B2D">
    <w:pPr>
      <w:pStyle w:val="Header"/>
    </w:pPr>
    <w:r>
      <w:rPr>
        <w:sz w:val="48"/>
      </w:rPr>
      <w:tab/>
    </w:r>
    <w:r w:rsidRPr="00441A6B">
      <w:rPr>
        <w:sz w:val="48"/>
      </w:rPr>
      <w:t>Using Peninized 232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F1FFF"/>
    <w:multiLevelType w:val="hybridMultilevel"/>
    <w:tmpl w:val="14F2D882"/>
    <w:lvl w:ilvl="0" w:tplc="E60CE3D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594E61"/>
    <w:multiLevelType w:val="hybridMultilevel"/>
    <w:tmpl w:val="D7E05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0160D"/>
    <w:multiLevelType w:val="hybridMultilevel"/>
    <w:tmpl w:val="87CE51EC"/>
    <w:lvl w:ilvl="0" w:tplc="F7E21C3C">
      <w:start w:val="2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E9"/>
    <w:rsid w:val="00014C27"/>
    <w:rsid w:val="00027F23"/>
    <w:rsid w:val="000514B9"/>
    <w:rsid w:val="00093678"/>
    <w:rsid w:val="000B734A"/>
    <w:rsid w:val="000C3853"/>
    <w:rsid w:val="000C5CAD"/>
    <w:rsid w:val="000D4E8C"/>
    <w:rsid w:val="000E1D24"/>
    <w:rsid w:val="001176A8"/>
    <w:rsid w:val="00134C1C"/>
    <w:rsid w:val="001441BD"/>
    <w:rsid w:val="001655B7"/>
    <w:rsid w:val="0017392A"/>
    <w:rsid w:val="00203071"/>
    <w:rsid w:val="00211F94"/>
    <w:rsid w:val="00227658"/>
    <w:rsid w:val="00235BD9"/>
    <w:rsid w:val="002664F8"/>
    <w:rsid w:val="002918E9"/>
    <w:rsid w:val="002A0B51"/>
    <w:rsid w:val="002A6640"/>
    <w:rsid w:val="002B2712"/>
    <w:rsid w:val="002E0E4B"/>
    <w:rsid w:val="002F57AF"/>
    <w:rsid w:val="0033556E"/>
    <w:rsid w:val="00341234"/>
    <w:rsid w:val="00364E21"/>
    <w:rsid w:val="00385080"/>
    <w:rsid w:val="00386109"/>
    <w:rsid w:val="003B00F1"/>
    <w:rsid w:val="003C37AD"/>
    <w:rsid w:val="003C5EEE"/>
    <w:rsid w:val="003F75D0"/>
    <w:rsid w:val="0043421A"/>
    <w:rsid w:val="00441A6B"/>
    <w:rsid w:val="0045304E"/>
    <w:rsid w:val="004566DF"/>
    <w:rsid w:val="00460C81"/>
    <w:rsid w:val="00471A8E"/>
    <w:rsid w:val="00473FEC"/>
    <w:rsid w:val="004815A2"/>
    <w:rsid w:val="004A0305"/>
    <w:rsid w:val="004B0EF9"/>
    <w:rsid w:val="004B6022"/>
    <w:rsid w:val="004C2DB3"/>
    <w:rsid w:val="004C767D"/>
    <w:rsid w:val="004E03D4"/>
    <w:rsid w:val="004E63A8"/>
    <w:rsid w:val="004F18E9"/>
    <w:rsid w:val="00514DB0"/>
    <w:rsid w:val="0054008C"/>
    <w:rsid w:val="0054042C"/>
    <w:rsid w:val="005566B3"/>
    <w:rsid w:val="00564BCA"/>
    <w:rsid w:val="00597ED1"/>
    <w:rsid w:val="005A1FB5"/>
    <w:rsid w:val="005A2A70"/>
    <w:rsid w:val="005C455F"/>
    <w:rsid w:val="005E1058"/>
    <w:rsid w:val="005F6402"/>
    <w:rsid w:val="00606CAD"/>
    <w:rsid w:val="0066362D"/>
    <w:rsid w:val="006718ED"/>
    <w:rsid w:val="00693E87"/>
    <w:rsid w:val="00694411"/>
    <w:rsid w:val="006A3889"/>
    <w:rsid w:val="006F1A71"/>
    <w:rsid w:val="007017A7"/>
    <w:rsid w:val="007029D5"/>
    <w:rsid w:val="007076AE"/>
    <w:rsid w:val="00707B0D"/>
    <w:rsid w:val="007154E0"/>
    <w:rsid w:val="00733354"/>
    <w:rsid w:val="007349CE"/>
    <w:rsid w:val="00735324"/>
    <w:rsid w:val="00744BFF"/>
    <w:rsid w:val="007502C5"/>
    <w:rsid w:val="00760A7A"/>
    <w:rsid w:val="00767E72"/>
    <w:rsid w:val="00780B4F"/>
    <w:rsid w:val="007863B9"/>
    <w:rsid w:val="007961FA"/>
    <w:rsid w:val="007A2DD7"/>
    <w:rsid w:val="007B7006"/>
    <w:rsid w:val="007C600C"/>
    <w:rsid w:val="007F31E6"/>
    <w:rsid w:val="008028AC"/>
    <w:rsid w:val="008033CD"/>
    <w:rsid w:val="008240A3"/>
    <w:rsid w:val="00834CDC"/>
    <w:rsid w:val="00840873"/>
    <w:rsid w:val="0084468F"/>
    <w:rsid w:val="008447FF"/>
    <w:rsid w:val="00877D1D"/>
    <w:rsid w:val="008819DA"/>
    <w:rsid w:val="00884FDB"/>
    <w:rsid w:val="00886B04"/>
    <w:rsid w:val="008902C1"/>
    <w:rsid w:val="008E47B7"/>
    <w:rsid w:val="00914A93"/>
    <w:rsid w:val="009223BC"/>
    <w:rsid w:val="00950FF9"/>
    <w:rsid w:val="009520C1"/>
    <w:rsid w:val="009713A7"/>
    <w:rsid w:val="00973792"/>
    <w:rsid w:val="0097564B"/>
    <w:rsid w:val="009913E6"/>
    <w:rsid w:val="009B6532"/>
    <w:rsid w:val="009C366D"/>
    <w:rsid w:val="009C4890"/>
    <w:rsid w:val="009F5E6A"/>
    <w:rsid w:val="00A179DD"/>
    <w:rsid w:val="00A339DA"/>
    <w:rsid w:val="00A56D6E"/>
    <w:rsid w:val="00A734CC"/>
    <w:rsid w:val="00A84158"/>
    <w:rsid w:val="00AB7341"/>
    <w:rsid w:val="00AE2897"/>
    <w:rsid w:val="00B30B2D"/>
    <w:rsid w:val="00B514EF"/>
    <w:rsid w:val="00B66EF4"/>
    <w:rsid w:val="00B75609"/>
    <w:rsid w:val="00B76C50"/>
    <w:rsid w:val="00BA4E2D"/>
    <w:rsid w:val="00BA7947"/>
    <w:rsid w:val="00BC5604"/>
    <w:rsid w:val="00BE2B1A"/>
    <w:rsid w:val="00C10FDA"/>
    <w:rsid w:val="00C72057"/>
    <w:rsid w:val="00C75A76"/>
    <w:rsid w:val="00C77D38"/>
    <w:rsid w:val="00CA7567"/>
    <w:rsid w:val="00CB54DC"/>
    <w:rsid w:val="00CC694F"/>
    <w:rsid w:val="00CD0F16"/>
    <w:rsid w:val="00CE7E6E"/>
    <w:rsid w:val="00D13B68"/>
    <w:rsid w:val="00D27312"/>
    <w:rsid w:val="00D27404"/>
    <w:rsid w:val="00D46E53"/>
    <w:rsid w:val="00DA446C"/>
    <w:rsid w:val="00DB41CA"/>
    <w:rsid w:val="00DC435B"/>
    <w:rsid w:val="00DF3177"/>
    <w:rsid w:val="00DF6B33"/>
    <w:rsid w:val="00E07B0D"/>
    <w:rsid w:val="00E3052E"/>
    <w:rsid w:val="00E51410"/>
    <w:rsid w:val="00E6294D"/>
    <w:rsid w:val="00E702FD"/>
    <w:rsid w:val="00E7413F"/>
    <w:rsid w:val="00E7506D"/>
    <w:rsid w:val="00EE0BDA"/>
    <w:rsid w:val="00EF49E5"/>
    <w:rsid w:val="00F01A9E"/>
    <w:rsid w:val="00F22C94"/>
    <w:rsid w:val="00F41900"/>
    <w:rsid w:val="00F41B73"/>
    <w:rsid w:val="00F539CC"/>
    <w:rsid w:val="00F62C7C"/>
    <w:rsid w:val="00F74972"/>
    <w:rsid w:val="00F94DA6"/>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6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2A"/>
    <w:rPr>
      <w:rFonts w:ascii="Tahoma" w:hAnsi="Tahoma" w:cs="Tahoma"/>
      <w:sz w:val="16"/>
      <w:szCs w:val="16"/>
    </w:rPr>
  </w:style>
  <w:style w:type="paragraph" w:styleId="Header">
    <w:name w:val="header"/>
    <w:basedOn w:val="Normal"/>
    <w:link w:val="HeaderChar"/>
    <w:uiPriority w:val="99"/>
    <w:unhideWhenUsed/>
    <w:rsid w:val="00DB4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CA"/>
  </w:style>
  <w:style w:type="paragraph" w:styleId="Footer">
    <w:name w:val="footer"/>
    <w:basedOn w:val="Normal"/>
    <w:link w:val="FooterChar"/>
    <w:uiPriority w:val="99"/>
    <w:unhideWhenUsed/>
    <w:rsid w:val="00DB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CA"/>
  </w:style>
  <w:style w:type="paragraph" w:styleId="NoSpacing">
    <w:name w:val="No Spacing"/>
    <w:link w:val="NoSpacingChar"/>
    <w:uiPriority w:val="1"/>
    <w:qFormat/>
    <w:rsid w:val="00DB41CA"/>
    <w:pPr>
      <w:spacing w:after="0" w:line="240" w:lineRule="auto"/>
    </w:pPr>
  </w:style>
  <w:style w:type="character" w:customStyle="1" w:styleId="NoSpacingChar">
    <w:name w:val="No Spacing Char"/>
    <w:basedOn w:val="DefaultParagraphFont"/>
    <w:link w:val="NoSpacing"/>
    <w:uiPriority w:val="1"/>
    <w:rsid w:val="00DB41CA"/>
    <w:rPr>
      <w:rFonts w:eastAsiaTheme="minorEastAsia"/>
    </w:rPr>
  </w:style>
  <w:style w:type="paragraph" w:styleId="ListParagraph">
    <w:name w:val="List Paragraph"/>
    <w:basedOn w:val="Normal"/>
    <w:uiPriority w:val="34"/>
    <w:qFormat/>
    <w:rsid w:val="00014C27"/>
    <w:pPr>
      <w:ind w:left="720"/>
      <w:contextualSpacing/>
    </w:pPr>
    <w:rPr>
      <w:rFonts w:eastAsiaTheme="minorHAnsi"/>
    </w:rPr>
  </w:style>
  <w:style w:type="paragraph" w:styleId="Caption">
    <w:name w:val="caption"/>
    <w:basedOn w:val="Normal"/>
    <w:next w:val="Normal"/>
    <w:uiPriority w:val="35"/>
    <w:unhideWhenUsed/>
    <w:qFormat/>
    <w:rsid w:val="00014C27"/>
    <w:pPr>
      <w:spacing w:line="240" w:lineRule="auto"/>
    </w:pPr>
    <w:rPr>
      <w:rFonts w:eastAsiaTheme="minorHAnsi"/>
      <w:b/>
      <w:bCs/>
      <w:color w:val="4F81BD" w:themeColor="accent1"/>
      <w:sz w:val="18"/>
      <w:szCs w:val="18"/>
    </w:rPr>
  </w:style>
  <w:style w:type="character" w:customStyle="1" w:styleId="Heading1Char">
    <w:name w:val="Heading 1 Char"/>
    <w:basedOn w:val="DefaultParagraphFont"/>
    <w:link w:val="Heading1"/>
    <w:uiPriority w:val="9"/>
    <w:rsid w:val="0038610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41A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1A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A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6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2A"/>
    <w:rPr>
      <w:rFonts w:ascii="Tahoma" w:hAnsi="Tahoma" w:cs="Tahoma"/>
      <w:sz w:val="16"/>
      <w:szCs w:val="16"/>
    </w:rPr>
  </w:style>
  <w:style w:type="paragraph" w:styleId="Header">
    <w:name w:val="header"/>
    <w:basedOn w:val="Normal"/>
    <w:link w:val="HeaderChar"/>
    <w:uiPriority w:val="99"/>
    <w:unhideWhenUsed/>
    <w:rsid w:val="00DB4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CA"/>
  </w:style>
  <w:style w:type="paragraph" w:styleId="Footer">
    <w:name w:val="footer"/>
    <w:basedOn w:val="Normal"/>
    <w:link w:val="FooterChar"/>
    <w:uiPriority w:val="99"/>
    <w:unhideWhenUsed/>
    <w:rsid w:val="00DB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CA"/>
  </w:style>
  <w:style w:type="paragraph" w:styleId="NoSpacing">
    <w:name w:val="No Spacing"/>
    <w:link w:val="NoSpacingChar"/>
    <w:uiPriority w:val="1"/>
    <w:qFormat/>
    <w:rsid w:val="00DB41CA"/>
    <w:pPr>
      <w:spacing w:after="0" w:line="240" w:lineRule="auto"/>
    </w:pPr>
  </w:style>
  <w:style w:type="character" w:customStyle="1" w:styleId="NoSpacingChar">
    <w:name w:val="No Spacing Char"/>
    <w:basedOn w:val="DefaultParagraphFont"/>
    <w:link w:val="NoSpacing"/>
    <w:uiPriority w:val="1"/>
    <w:rsid w:val="00DB41CA"/>
    <w:rPr>
      <w:rFonts w:eastAsiaTheme="minorEastAsia"/>
    </w:rPr>
  </w:style>
  <w:style w:type="paragraph" w:styleId="ListParagraph">
    <w:name w:val="List Paragraph"/>
    <w:basedOn w:val="Normal"/>
    <w:uiPriority w:val="34"/>
    <w:qFormat/>
    <w:rsid w:val="00014C27"/>
    <w:pPr>
      <w:ind w:left="720"/>
      <w:contextualSpacing/>
    </w:pPr>
    <w:rPr>
      <w:rFonts w:eastAsiaTheme="minorHAnsi"/>
    </w:rPr>
  </w:style>
  <w:style w:type="paragraph" w:styleId="Caption">
    <w:name w:val="caption"/>
    <w:basedOn w:val="Normal"/>
    <w:next w:val="Normal"/>
    <w:uiPriority w:val="35"/>
    <w:unhideWhenUsed/>
    <w:qFormat/>
    <w:rsid w:val="00014C27"/>
    <w:pPr>
      <w:spacing w:line="240" w:lineRule="auto"/>
    </w:pPr>
    <w:rPr>
      <w:rFonts w:eastAsiaTheme="minorHAnsi"/>
      <w:b/>
      <w:bCs/>
      <w:color w:val="4F81BD" w:themeColor="accent1"/>
      <w:sz w:val="18"/>
      <w:szCs w:val="18"/>
    </w:rPr>
  </w:style>
  <w:style w:type="character" w:customStyle="1" w:styleId="Heading1Char">
    <w:name w:val="Heading 1 Char"/>
    <w:basedOn w:val="DefaultParagraphFont"/>
    <w:link w:val="Heading1"/>
    <w:uiPriority w:val="9"/>
    <w:rsid w:val="0038610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41A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1A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A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449C-11AB-4BA7-9881-61280789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22</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Using Peninized 232 Forms</vt:lpstr>
    </vt:vector>
  </TitlesOfParts>
  <Manager>Dave Hoover</Manager>
  <Company>USDA-NRCS-NSSC</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Peninized 232 Forms</dc:title>
  <dc:subject>Peninized Forms</dc:subject>
  <dc:creator>George Teachman</dc:creator>
  <cp:keywords>Peninized, Forms</cp:keywords>
  <dc:description>Added the instructions for setting up the form to be used with a digital pen.</dc:description>
  <cp:lastModifiedBy>Teachman, George - NRCS, Lincoln, NE</cp:lastModifiedBy>
  <cp:revision>13</cp:revision>
  <dcterms:created xsi:type="dcterms:W3CDTF">2014-09-15T17:21:00Z</dcterms:created>
  <dcterms:modified xsi:type="dcterms:W3CDTF">2014-10-08T14:21:00Z</dcterms:modified>
</cp:coreProperties>
</file>